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AC" w:rsidRDefault="001B6BA1">
      <w:r>
        <w:t>BIODATA</w:t>
      </w:r>
    </w:p>
    <w:p w:rsidR="00D44F25" w:rsidRDefault="00D44F25" w:rsidP="00D44F25">
      <w:pPr>
        <w:spacing w:after="0" w:line="240" w:lineRule="auto"/>
        <w:jc w:val="center"/>
      </w:pPr>
      <w:r>
        <w:t>IDENTITAS PENULIS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</w:pPr>
      <w:r>
        <w:t>N a m a</w:t>
      </w:r>
      <w:r>
        <w:tab/>
      </w:r>
      <w:r>
        <w:tab/>
      </w:r>
      <w:r>
        <w:tab/>
        <w:t xml:space="preserve">:  </w:t>
      </w:r>
      <w:r w:rsidR="00845046">
        <w:t xml:space="preserve">Prof. Dr. H. </w:t>
      </w:r>
      <w:r>
        <w:t>Ali Parman</w:t>
      </w:r>
      <w:r w:rsidR="00845046">
        <w:t>, MA</w:t>
      </w:r>
    </w:p>
    <w:p w:rsidR="00D44F25" w:rsidRDefault="00D44F25" w:rsidP="00D44F25">
      <w:pPr>
        <w:spacing w:after="0" w:line="240" w:lineRule="auto"/>
      </w:pPr>
      <w:r>
        <w:t>Tempat/tgl lahir</w:t>
      </w:r>
      <w:r>
        <w:tab/>
        <w:t>:  Sinjai, 14 April 1957</w:t>
      </w:r>
    </w:p>
    <w:p w:rsidR="00D44F25" w:rsidRDefault="00D44F25" w:rsidP="00D44F25">
      <w:pPr>
        <w:spacing w:after="0" w:line="240" w:lineRule="auto"/>
      </w:pPr>
      <w:r>
        <w:t>Pangkat/Gol.</w:t>
      </w:r>
      <w:r>
        <w:tab/>
      </w:r>
      <w:r>
        <w:tab/>
        <w:t>:  Guru Besar/(IV/e)</w:t>
      </w:r>
    </w:p>
    <w:p w:rsidR="00D44F25" w:rsidRDefault="00D44F25" w:rsidP="00D44F25">
      <w:pPr>
        <w:spacing w:after="0" w:line="240" w:lineRule="auto"/>
      </w:pPr>
      <w:r>
        <w:t xml:space="preserve">Alamat rumah </w:t>
      </w:r>
      <w:r>
        <w:tab/>
      </w:r>
      <w:r>
        <w:tab/>
        <w:t>:  Jln. Nipa-Nipa Raya No. 152 Makassar</w:t>
      </w:r>
    </w:p>
    <w:p w:rsidR="00D44F25" w:rsidRDefault="00D44F25" w:rsidP="00D44F25">
      <w:pPr>
        <w:spacing w:after="0" w:line="240" w:lineRule="auto"/>
      </w:pPr>
      <w:r>
        <w:t>Jabatan</w:t>
      </w:r>
      <w:r>
        <w:tab/>
      </w:r>
      <w:r>
        <w:tab/>
      </w:r>
      <w:r>
        <w:tab/>
        <w:t>:  Ketua Lembaga Penelitian UIN Alauddin Makassar</w:t>
      </w:r>
    </w:p>
    <w:p w:rsidR="00D44F25" w:rsidRPr="00527249" w:rsidRDefault="00D44F25" w:rsidP="00D44F25">
      <w:pPr>
        <w:spacing w:after="0" w:line="240" w:lineRule="auto"/>
        <w:rPr>
          <w:b/>
          <w:bCs/>
        </w:rPr>
      </w:pPr>
      <w:r w:rsidRPr="00527249">
        <w:rPr>
          <w:b/>
          <w:bCs/>
        </w:rPr>
        <w:t>Pendidikan</w:t>
      </w:r>
      <w:r w:rsidRPr="00527249">
        <w:rPr>
          <w:b/>
          <w:bCs/>
        </w:rPr>
        <w:tab/>
      </w:r>
    </w:p>
    <w:p w:rsidR="00D44F25" w:rsidRDefault="00D44F25" w:rsidP="00D44F25">
      <w:pPr>
        <w:spacing w:after="0" w:line="240" w:lineRule="auto"/>
      </w:pPr>
      <w:r>
        <w:t>1969 : Sekolah Dasar</w:t>
      </w:r>
    </w:p>
    <w:p w:rsidR="00D44F25" w:rsidRDefault="00D44F25" w:rsidP="00D44F25">
      <w:pPr>
        <w:spacing w:after="0" w:line="240" w:lineRule="auto"/>
      </w:pPr>
      <w:r>
        <w:t>1973 : PGA 4 Tahun</w:t>
      </w:r>
    </w:p>
    <w:p w:rsidR="00D44F25" w:rsidRDefault="00D44F25" w:rsidP="00D44F25">
      <w:pPr>
        <w:spacing w:after="0" w:line="240" w:lineRule="auto"/>
      </w:pPr>
      <w:r>
        <w:t>1975 : PGA 6 Tahun</w:t>
      </w:r>
    </w:p>
    <w:p w:rsidR="00D44F25" w:rsidRDefault="00D44F25" w:rsidP="00D44F25">
      <w:pPr>
        <w:spacing w:after="0" w:line="240" w:lineRule="auto"/>
      </w:pPr>
      <w:r>
        <w:t>1984 : S1 Fakultas Syariah UIN Alauddin Makassar</w:t>
      </w:r>
    </w:p>
    <w:p w:rsidR="00D44F25" w:rsidRDefault="00D44F25" w:rsidP="00D44F25">
      <w:pPr>
        <w:spacing w:after="0" w:line="240" w:lineRule="auto"/>
      </w:pPr>
      <w:r>
        <w:t>1993 : S2 PPs IAIN Alauddin Makassar</w:t>
      </w:r>
    </w:p>
    <w:p w:rsidR="00D44F25" w:rsidRDefault="00D44F25" w:rsidP="00D44F25">
      <w:pPr>
        <w:spacing w:after="0" w:line="240" w:lineRule="auto"/>
      </w:pPr>
      <w:r>
        <w:t>2007 : S3 PPs UIN Alauddin Makassar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  <w:rPr>
          <w:b/>
          <w:bCs/>
        </w:rPr>
      </w:pPr>
      <w:r w:rsidRPr="00945637">
        <w:rPr>
          <w:b/>
          <w:bCs/>
        </w:rPr>
        <w:t>Kursus dan Latihan</w:t>
      </w:r>
    </w:p>
    <w:p w:rsidR="00D44F25" w:rsidRDefault="00D44F25" w:rsidP="00D44F25">
      <w:pPr>
        <w:spacing w:after="0" w:line="240" w:lineRule="auto"/>
      </w:pPr>
      <w:r w:rsidRPr="008F5E0B">
        <w:t>1987</w:t>
      </w:r>
      <w:r>
        <w:rPr>
          <w:b/>
          <w:bCs/>
        </w:rPr>
        <w:t xml:space="preserve"> : </w:t>
      </w:r>
      <w:r w:rsidRPr="008F5E0B">
        <w:t>Pelatihan</w:t>
      </w:r>
      <w:r>
        <w:rPr>
          <w:b/>
          <w:bCs/>
        </w:rPr>
        <w:t xml:space="preserve"> </w:t>
      </w:r>
      <w:r w:rsidRPr="008F5E0B">
        <w:t>kurikulum</w:t>
      </w:r>
      <w:r>
        <w:t>, IKIP Makassar</w:t>
      </w:r>
    </w:p>
    <w:p w:rsidR="00D44F25" w:rsidRDefault="00D44F25" w:rsidP="00D44F25">
      <w:pPr>
        <w:spacing w:after="0" w:line="240" w:lineRule="auto"/>
      </w:pPr>
      <w:r>
        <w:t>1988 : Pelatihan Bahasa Arab dan Inggris, IAIN Alauddin Makassar</w:t>
      </w:r>
    </w:p>
    <w:p w:rsidR="00D44F25" w:rsidRPr="00945637" w:rsidRDefault="00D44F25" w:rsidP="00D44F25">
      <w:pPr>
        <w:spacing w:after="0" w:line="240" w:lineRule="auto"/>
        <w:rPr>
          <w:b/>
          <w:bCs/>
        </w:rPr>
      </w:pPr>
      <w:r>
        <w:t>1990 : Penataran TOT, Pelabuhan Ratu Sukabumi Jawa Barat</w:t>
      </w:r>
    </w:p>
    <w:p w:rsidR="00D44F25" w:rsidRDefault="00D44F25" w:rsidP="00D44F25">
      <w:pPr>
        <w:spacing w:after="0" w:line="240" w:lineRule="auto"/>
      </w:pPr>
      <w:r>
        <w:t>1995 : Pelatihan Penelitian Dosen, Bogor</w:t>
      </w:r>
    </w:p>
    <w:p w:rsidR="00D44F25" w:rsidRDefault="00D44F25" w:rsidP="00D44F25">
      <w:pPr>
        <w:spacing w:after="0" w:line="240" w:lineRule="auto"/>
      </w:pPr>
      <w:r>
        <w:t xml:space="preserve">2003 : Workshop Strategi Pembelajaran di Pergurun Tinggi, IAIN Alauddin </w:t>
      </w:r>
    </w:p>
    <w:p w:rsidR="00D44F25" w:rsidRDefault="00D44F25" w:rsidP="00D44F25">
      <w:pPr>
        <w:spacing w:after="0" w:line="240" w:lineRule="auto"/>
      </w:pPr>
      <w:r>
        <w:t>2004 : Pelatihan Hisab Rukyat, Pemerintah Propinsi Sulawesi Selatan</w:t>
      </w:r>
    </w:p>
    <w:p w:rsidR="00D44F25" w:rsidRDefault="00D44F25" w:rsidP="00D44F25">
      <w:pPr>
        <w:spacing w:after="0" w:line="240" w:lineRule="auto"/>
      </w:pPr>
      <w:r>
        <w:t>2006 : Pelatihan Zakat, Pemerintah Daerah Kota Makassar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  <w:rPr>
          <w:b/>
          <w:bCs/>
        </w:rPr>
      </w:pPr>
      <w:r w:rsidRPr="00DB760F">
        <w:rPr>
          <w:b/>
          <w:bCs/>
        </w:rPr>
        <w:t>Riwayat Pekerjaan</w:t>
      </w:r>
    </w:p>
    <w:p w:rsidR="00D44F25" w:rsidRDefault="00D44F25" w:rsidP="00D44F25">
      <w:pPr>
        <w:spacing w:after="0" w:line="240" w:lineRule="auto"/>
      </w:pPr>
      <w:r w:rsidRPr="00522331">
        <w:t>1982</w:t>
      </w:r>
      <w:r>
        <w:t>-1985</w:t>
      </w:r>
      <w:r w:rsidRPr="00522331">
        <w:t xml:space="preserve"> : Dosen L.B</w:t>
      </w:r>
      <w:r>
        <w:t xml:space="preserve"> Ilmu Falak Fakultas Syariah IAIN Alauddin Makassar (masih mahasiswa)</w:t>
      </w:r>
    </w:p>
    <w:p w:rsidR="00D44F25" w:rsidRDefault="00D44F25" w:rsidP="00D44F25">
      <w:pPr>
        <w:spacing w:after="0" w:line="240" w:lineRule="auto"/>
      </w:pPr>
      <w:r>
        <w:t>1985-skrng: Dosen L.B di UMI, Unismuh, DDI Mangkoso, DDI Sengkang, STAIN Kendari, dan beberapa</w:t>
      </w:r>
    </w:p>
    <w:p w:rsidR="00D44F25" w:rsidRDefault="00D44F25" w:rsidP="00D44F25">
      <w:pPr>
        <w:spacing w:after="0" w:line="240" w:lineRule="auto"/>
      </w:pPr>
      <w:r>
        <w:t xml:space="preserve">                       perguruan tinggi lainnya.</w:t>
      </w:r>
    </w:p>
    <w:p w:rsidR="00D44F25" w:rsidRDefault="00D44F25" w:rsidP="00D44F25">
      <w:pPr>
        <w:spacing w:after="0" w:line="240" w:lineRule="auto"/>
      </w:pPr>
      <w:r>
        <w:t>1985-1989 : Staf akademik Fakultas Syariah pada BAAK IAIN Alauddin Makassar</w:t>
      </w:r>
    </w:p>
    <w:p w:rsidR="00D44F25" w:rsidRDefault="00D44F25" w:rsidP="00D44F25">
      <w:pPr>
        <w:spacing w:after="0" w:line="240" w:lineRule="auto"/>
      </w:pPr>
      <w:r>
        <w:t>1989-1995 : Sekretaris Jurusan PMH Fakultas Syariah IAIN Alauddin</w:t>
      </w:r>
    </w:p>
    <w:p w:rsidR="00D44F25" w:rsidRDefault="00D44F25" w:rsidP="00D44F25">
      <w:pPr>
        <w:spacing w:after="0" w:line="240" w:lineRule="auto"/>
      </w:pPr>
      <w:r>
        <w:t>1995-1999 : Ketua Jurusan PMH Fakultas Syariah IAIN Alauddin</w:t>
      </w:r>
    </w:p>
    <w:p w:rsidR="00D44F25" w:rsidRDefault="00D44F25" w:rsidP="00D44F25">
      <w:pPr>
        <w:spacing w:after="0" w:line="240" w:lineRule="auto"/>
      </w:pPr>
      <w:r>
        <w:t>1999-2000 : Pembantu Dekan III Fakultas Syariah IAIN Alauddin</w:t>
      </w:r>
    </w:p>
    <w:p w:rsidR="00D44F25" w:rsidRDefault="00D44F25" w:rsidP="00D44F25">
      <w:pPr>
        <w:spacing w:after="0" w:line="240" w:lineRule="auto"/>
      </w:pPr>
      <w:r>
        <w:t xml:space="preserve">2000-2004 : Pembantu Dekan I Fakultas Syariah IAIN Alauddin </w:t>
      </w:r>
    </w:p>
    <w:p w:rsidR="00D44F25" w:rsidRDefault="00D44F25" w:rsidP="00D44F25">
      <w:pPr>
        <w:spacing w:after="0" w:line="240" w:lineRule="auto"/>
      </w:pPr>
      <w:r>
        <w:t>1999-2006 : Sekretaris Tim Hisab Rukyat IAIN/UIN Alauddin</w:t>
      </w:r>
    </w:p>
    <w:p w:rsidR="00D44F25" w:rsidRDefault="00D44F25" w:rsidP="00D44F25">
      <w:pPr>
        <w:spacing w:after="0" w:line="240" w:lineRule="auto"/>
      </w:pPr>
      <w:r>
        <w:t xml:space="preserve">2007-skrng : Ketua Tim Hisab Rukyat UIN Alauddin </w:t>
      </w:r>
    </w:p>
    <w:p w:rsidR="00D44F25" w:rsidRDefault="00D44F25" w:rsidP="00D44F25">
      <w:pPr>
        <w:spacing w:after="0" w:line="240" w:lineRule="auto"/>
      </w:pPr>
      <w:r>
        <w:t>2008-skrng : Ketua Lembaga Penelitian UIN Alauddin</w:t>
      </w:r>
    </w:p>
    <w:p w:rsidR="00D44F25" w:rsidRDefault="00D44F25" w:rsidP="00D44F25">
      <w:pPr>
        <w:spacing w:after="0" w:line="240" w:lineRule="auto"/>
      </w:pPr>
      <w:r>
        <w:t>2010-skrng : Ketua Bapor UIN Alauddin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  <w:rPr>
          <w:b/>
          <w:bCs/>
        </w:rPr>
      </w:pPr>
      <w:r w:rsidRPr="00DB760F">
        <w:rPr>
          <w:b/>
          <w:bCs/>
        </w:rPr>
        <w:t>Organisasi dan Profesi</w:t>
      </w:r>
    </w:p>
    <w:p w:rsidR="00D44F25" w:rsidRPr="00DB760F" w:rsidRDefault="00D44F25" w:rsidP="00D44F25">
      <w:pPr>
        <w:spacing w:after="0" w:line="240" w:lineRule="auto"/>
        <w:rPr>
          <w:b/>
          <w:bCs/>
        </w:rPr>
      </w:pPr>
      <w:r w:rsidRPr="00DD1BC9">
        <w:t>1998</w:t>
      </w:r>
      <w:r>
        <w:tab/>
      </w:r>
      <w:r>
        <w:tab/>
        <w:t xml:space="preserve"> : Sekretaris SI Sulawesi Selatan</w:t>
      </w:r>
    </w:p>
    <w:p w:rsidR="00D44F25" w:rsidRDefault="00D44F25" w:rsidP="00D44F25">
      <w:pPr>
        <w:spacing w:after="0" w:line="240" w:lineRule="auto"/>
      </w:pPr>
      <w:r>
        <w:t>2005 – sekarang : Ketua Komisi Fatwa MUI Kota Makassar</w:t>
      </w:r>
    </w:p>
    <w:p w:rsidR="00D44F25" w:rsidRDefault="00D44F25" w:rsidP="00D44F25">
      <w:pPr>
        <w:spacing w:after="0" w:line="240" w:lineRule="auto"/>
      </w:pPr>
      <w:r>
        <w:t>2006 – sekarang : Wakil Ketua Teknis Badan Hisab Rukyat Propinsi Sul-Sel</w:t>
      </w:r>
    </w:p>
    <w:p w:rsidR="00D44F25" w:rsidRDefault="00D44F25" w:rsidP="00D44F25">
      <w:pPr>
        <w:spacing w:after="0" w:line="240" w:lineRule="auto"/>
      </w:pPr>
      <w:r>
        <w:t>2007 – sekarang : Ketua Devisi Pengembangan Badan Amil Zakat Kota Makassar</w:t>
      </w:r>
    </w:p>
    <w:p w:rsidR="00D44F25" w:rsidRDefault="00D44F25" w:rsidP="00D44F25">
      <w:pPr>
        <w:spacing w:after="0" w:line="240" w:lineRule="auto"/>
      </w:pPr>
      <w:r>
        <w:t>2011 -  sekarang : Anggota pengurus Biro Penelitian MUI Propinsi Sulawesi Selatan</w:t>
      </w:r>
    </w:p>
    <w:p w:rsidR="00D44F25" w:rsidRDefault="00D44F25" w:rsidP="00D44F25">
      <w:pPr>
        <w:spacing w:after="0" w:line="240" w:lineRule="auto"/>
      </w:pPr>
      <w:r>
        <w:t xml:space="preserve">2011 – sekarang : Pengurus PWM Propinsi Sulawesi Selatan  </w:t>
      </w:r>
    </w:p>
    <w:p w:rsidR="00D44F25" w:rsidRDefault="00D44F25" w:rsidP="00D44F25"/>
    <w:p w:rsidR="00D44F25" w:rsidRPr="008B63A3" w:rsidRDefault="00D44F25" w:rsidP="00D44F25">
      <w:pPr>
        <w:spacing w:after="0" w:line="240" w:lineRule="auto"/>
        <w:rPr>
          <w:b/>
          <w:bCs/>
        </w:rPr>
      </w:pPr>
      <w:r w:rsidRPr="008B63A3">
        <w:rPr>
          <w:b/>
          <w:bCs/>
        </w:rPr>
        <w:lastRenderedPageBreak/>
        <w:t>Publikasi Buku</w:t>
      </w:r>
    </w:p>
    <w:p w:rsidR="00D44F25" w:rsidRDefault="00D44F25" w:rsidP="00D44F25">
      <w:pPr>
        <w:spacing w:after="0" w:line="240" w:lineRule="auto"/>
      </w:pPr>
      <w:r>
        <w:t>1995 : Kewarisan Dalam Alquran (Suatu Kajian Hukum Dengan Pendekatan Tafsir Tematik), (Jakarta : PT.</w:t>
      </w:r>
    </w:p>
    <w:p w:rsidR="00D44F25" w:rsidRDefault="00D44F25" w:rsidP="00D44F25">
      <w:pPr>
        <w:spacing w:after="0" w:line="240" w:lineRule="auto"/>
      </w:pPr>
      <w:r>
        <w:t xml:space="preserve">            Rajawali Pers);</w:t>
      </w:r>
    </w:p>
    <w:p w:rsidR="00D44F25" w:rsidRDefault="00D44F25" w:rsidP="00D44F25">
      <w:pPr>
        <w:spacing w:after="0" w:line="240" w:lineRule="auto"/>
      </w:pPr>
      <w:r>
        <w:t>2009 : Ilmu Falak, sudah cetakan ke-3, (Makassar : Berkah Utami);</w:t>
      </w:r>
    </w:p>
    <w:p w:rsidR="00D44F25" w:rsidRDefault="00D44F25" w:rsidP="00D44F25">
      <w:pPr>
        <w:spacing w:after="0" w:line="240" w:lineRule="auto"/>
      </w:pPr>
      <w:r>
        <w:t>2002 : Arah Kiblat, (Makassar, Lamacca);</w:t>
      </w:r>
    </w:p>
    <w:p w:rsidR="00D44F25" w:rsidRDefault="00D44F25" w:rsidP="00D44F25">
      <w:pPr>
        <w:spacing w:after="0" w:line="240" w:lineRule="auto"/>
      </w:pPr>
      <w:r>
        <w:t>2010 : Penuntun Praktikum Falak, sudah cetakan ke-3, (Makassar : Berkah Utami)</w:t>
      </w:r>
    </w:p>
    <w:p w:rsidR="00D44F25" w:rsidRDefault="00D44F25" w:rsidP="00D44F25">
      <w:pPr>
        <w:spacing w:after="0" w:line="240" w:lineRule="auto"/>
      </w:pPr>
    </w:p>
    <w:p w:rsidR="00D44F25" w:rsidRPr="008B63A3" w:rsidRDefault="00D44F25" w:rsidP="00D44F25">
      <w:pPr>
        <w:spacing w:after="0" w:line="240" w:lineRule="auto"/>
        <w:rPr>
          <w:b/>
          <w:bCs/>
        </w:rPr>
      </w:pPr>
      <w:r w:rsidRPr="008B63A3">
        <w:rPr>
          <w:b/>
          <w:bCs/>
        </w:rPr>
        <w:t xml:space="preserve">Publikasi </w:t>
      </w:r>
      <w:r>
        <w:rPr>
          <w:b/>
          <w:bCs/>
        </w:rPr>
        <w:t xml:space="preserve">Makalah </w:t>
      </w:r>
      <w:r w:rsidRPr="008B63A3">
        <w:rPr>
          <w:b/>
          <w:bCs/>
        </w:rPr>
        <w:t>Pada Jurnal</w:t>
      </w:r>
    </w:p>
    <w:p w:rsidR="00D44F25" w:rsidRDefault="00D44F25" w:rsidP="00D44F25">
      <w:pPr>
        <w:spacing w:after="0" w:line="240" w:lineRule="auto"/>
      </w:pPr>
      <w:r>
        <w:t>1997 : Pennggln Syamsiah dan Ciri Khas Kekaburannya</w:t>
      </w:r>
    </w:p>
    <w:p w:rsidR="00D44F25" w:rsidRDefault="00D44F25" w:rsidP="00D44F25">
      <w:pPr>
        <w:spacing w:after="0" w:line="240" w:lineRule="auto"/>
      </w:pPr>
      <w:r>
        <w:t>2000 : Problema Fajar Dalam Penentuan Waktu Shalat Shubuh;</w:t>
      </w:r>
    </w:p>
    <w:p w:rsidR="00D44F25" w:rsidRDefault="00D44F25" w:rsidP="00D44F25">
      <w:pPr>
        <w:spacing w:after="0" w:line="240" w:lineRule="auto"/>
      </w:pPr>
      <w:r>
        <w:t>2007 : Ketaatan Dalam Hukum Islam;</w:t>
      </w:r>
    </w:p>
    <w:p w:rsidR="00D44F25" w:rsidRDefault="00D44F25" w:rsidP="00D44F25">
      <w:pPr>
        <w:spacing w:after="0" w:line="240" w:lineRule="auto"/>
      </w:pPr>
      <w:r>
        <w:t xml:space="preserve">2008 : Ketaatan Berzakat (Telaah Hukum Islam dan Implikasinya Terhadap Manajemen Zakat di Kota </w:t>
      </w:r>
    </w:p>
    <w:p w:rsidR="00D44F25" w:rsidRDefault="00D44F25" w:rsidP="00D44F25">
      <w:pPr>
        <w:spacing w:after="0" w:line="240" w:lineRule="auto"/>
      </w:pPr>
      <w:r>
        <w:t xml:space="preserve">            Makassar);</w:t>
      </w:r>
    </w:p>
    <w:p w:rsidR="00D44F25" w:rsidRDefault="00D44F25" w:rsidP="00D44F25">
      <w:pPr>
        <w:spacing w:after="0" w:line="240" w:lineRule="auto"/>
      </w:pPr>
      <w:r>
        <w:t>2009 : Peranan Hisab-Rukyat Dalam Penentun Awal Waktu Shalat Shubuh.</w:t>
      </w:r>
    </w:p>
    <w:p w:rsidR="00D44F25" w:rsidRDefault="00D44F25" w:rsidP="00D44F25">
      <w:pPr>
        <w:spacing w:after="0" w:line="240" w:lineRule="auto"/>
      </w:pPr>
    </w:p>
    <w:p w:rsidR="00D44F25" w:rsidRPr="00787713" w:rsidRDefault="00D44F25" w:rsidP="00D44F25">
      <w:pPr>
        <w:spacing w:after="0" w:line="240" w:lineRule="auto"/>
        <w:rPr>
          <w:b/>
          <w:bCs/>
        </w:rPr>
      </w:pPr>
      <w:r w:rsidRPr="00787713">
        <w:rPr>
          <w:b/>
          <w:bCs/>
        </w:rPr>
        <w:t>Publikasi Artikel Pada Surat Kabar (Koran)</w:t>
      </w:r>
      <w:r>
        <w:rPr>
          <w:b/>
          <w:bCs/>
        </w:rPr>
        <w:t xml:space="preserve"> dan Majalah</w:t>
      </w:r>
    </w:p>
    <w:p w:rsidR="00D44F25" w:rsidRDefault="00D44F25" w:rsidP="00D44F25">
      <w:pPr>
        <w:spacing w:after="0" w:line="240" w:lineRule="auto"/>
      </w:pPr>
      <w:r>
        <w:t>Anak Kedua dari Empat Bersaudara ( UU Peradilan Agama, Jadinya Anak Bungsu), (Artikel, Harian Fajar);</w:t>
      </w:r>
    </w:p>
    <w:p w:rsidR="00D44F25" w:rsidRDefault="00D44F25" w:rsidP="00D44F25">
      <w:pPr>
        <w:spacing w:after="0" w:line="240" w:lineRule="auto"/>
      </w:pPr>
      <w:r>
        <w:t>Diskursus Kurikulumm Berbasis Kompotensi IAIN Alaauddin (Artikel, Harian Pedoman Rakyat);</w:t>
      </w:r>
    </w:p>
    <w:p w:rsidR="00D44F25" w:rsidRDefault="00D44F25" w:rsidP="00D44F25">
      <w:pPr>
        <w:spacing w:after="0" w:line="240" w:lineRule="auto"/>
      </w:pPr>
      <w:r>
        <w:t>Kapan Jatuhnya tanggal 1 Syawal Tahun ini? (Artikel, Harian Fajar);</w:t>
      </w:r>
    </w:p>
    <w:p w:rsidR="00D44F25" w:rsidRDefault="00D44F25" w:rsidP="00D44F25">
      <w:pPr>
        <w:spacing w:after="0" w:line="240" w:lineRule="auto"/>
      </w:pPr>
      <w:r>
        <w:t>1 Syawal 1423H : Kompromi atau konfrontasi (Artikel, Harian Fajar);</w:t>
      </w:r>
    </w:p>
    <w:p w:rsidR="00D44F25" w:rsidRDefault="00D44F25" w:rsidP="00D44F25">
      <w:pPr>
        <w:spacing w:after="0" w:line="240" w:lineRule="auto"/>
      </w:pPr>
      <w:r>
        <w:t>Menanti Manajemen Zakat Profesional (Artikel, Harian Fajar);</w:t>
      </w:r>
    </w:p>
    <w:p w:rsidR="00D44F25" w:rsidRDefault="00D44F25" w:rsidP="00D44F25">
      <w:pPr>
        <w:spacing w:after="0" w:line="240" w:lineRule="auto"/>
      </w:pPr>
      <w:r>
        <w:t>Penetapan Lebaran Idul Adha Indonesi Sebaiknya  Mengikuti Ukuf Arab Saudi (Artikel, Harian Fajar);</w:t>
      </w:r>
    </w:p>
    <w:p w:rsidR="00D44F25" w:rsidRDefault="00D44F25" w:rsidP="00D44F25">
      <w:pPr>
        <w:spacing w:after="0" w:line="240" w:lineRule="auto"/>
      </w:pPr>
      <w:r>
        <w:t>Tragedi Mina Indonesia Menangis (Artikel, Harian Fajar);</w:t>
      </w:r>
    </w:p>
    <w:p w:rsidR="00D44F25" w:rsidRDefault="00D44F25" w:rsidP="00D44F25">
      <w:pPr>
        <w:spacing w:after="0" w:line="240" w:lineRule="auto"/>
      </w:pPr>
      <w:r>
        <w:t xml:space="preserve">Otonomi Keilmuan Fakultas Syariah (Harian Sumatera Selatan); </w:t>
      </w:r>
    </w:p>
    <w:p w:rsidR="00D44F25" w:rsidRDefault="00D44F25" w:rsidP="00D44F25">
      <w:pPr>
        <w:spacing w:after="0" w:line="240" w:lineRule="auto"/>
      </w:pPr>
      <w:r>
        <w:t>Departemen Agama Menjawab Sorotan (Artikel, Harian Fajar);</w:t>
      </w:r>
    </w:p>
    <w:p w:rsidR="00D44F25" w:rsidRDefault="00D44F25" w:rsidP="00D44F25">
      <w:pPr>
        <w:spacing w:after="0" w:line="240" w:lineRule="auto"/>
      </w:pPr>
      <w:r>
        <w:t>Manajemen Pengelolaan Zakat Kota Makassar (Artikel, Majalah BAZ Kota Makassar).</w:t>
      </w:r>
    </w:p>
    <w:p w:rsidR="00D44F25" w:rsidRDefault="00D44F25" w:rsidP="00D44F25">
      <w:pPr>
        <w:spacing w:after="0" w:line="240" w:lineRule="auto"/>
      </w:pPr>
    </w:p>
    <w:p w:rsidR="00D44F25" w:rsidRPr="00500FEC" w:rsidRDefault="00D44F25" w:rsidP="00D44F25">
      <w:pPr>
        <w:spacing w:after="0" w:line="240" w:lineRule="auto"/>
        <w:rPr>
          <w:b/>
          <w:bCs/>
        </w:rPr>
      </w:pPr>
      <w:r>
        <w:rPr>
          <w:b/>
          <w:bCs/>
        </w:rPr>
        <w:t>Publikasi Makalah Pada</w:t>
      </w:r>
      <w:r w:rsidRPr="00500FEC">
        <w:rPr>
          <w:b/>
          <w:bCs/>
        </w:rPr>
        <w:t xml:space="preserve"> Seminar</w:t>
      </w:r>
    </w:p>
    <w:p w:rsidR="00D44F25" w:rsidRDefault="00D44F25" w:rsidP="00D44F25">
      <w:pPr>
        <w:spacing w:after="0" w:line="240" w:lineRule="auto"/>
      </w:pPr>
      <w:r>
        <w:t>Imam Humaini Dalam Lintas Sejarah Islam (Makalah);</w:t>
      </w:r>
    </w:p>
    <w:p w:rsidR="00D44F25" w:rsidRDefault="00D44F25" w:rsidP="00D44F25">
      <w:pPr>
        <w:spacing w:after="0" w:line="240" w:lineRule="auto"/>
      </w:pPr>
      <w:r>
        <w:t>Problema Lebaran Ganda Umat Islam (Makalah);</w:t>
      </w:r>
    </w:p>
    <w:p w:rsidR="00D44F25" w:rsidRDefault="00D44F25" w:rsidP="00D44F25">
      <w:pPr>
        <w:spacing w:after="0" w:line="240" w:lineRule="auto"/>
      </w:pPr>
      <w:r>
        <w:t>Problema Arah Kiblat Masjid (Makalah);</w:t>
      </w:r>
    </w:p>
    <w:p w:rsidR="00D44F25" w:rsidRDefault="00D44F25" w:rsidP="00D44F25">
      <w:pPr>
        <w:spacing w:after="0" w:line="240" w:lineRule="auto"/>
      </w:pPr>
      <w:r>
        <w:t>Penentuan Awal Bulan Ramadhan dan Syawal (Makalah)</w:t>
      </w:r>
    </w:p>
    <w:p w:rsidR="00D44F25" w:rsidRDefault="00D44F25" w:rsidP="00D44F25">
      <w:pPr>
        <w:spacing w:after="0" w:line="240" w:lineRule="auto"/>
      </w:pPr>
      <w:r>
        <w:t>Implementasi Pelaksanaan zakat di Kab. Enrekang (Makalah)</w:t>
      </w:r>
    </w:p>
    <w:p w:rsidR="00D44F25" w:rsidRDefault="00D44F25" w:rsidP="00D44F25">
      <w:pPr>
        <w:spacing w:after="0" w:line="240" w:lineRule="auto"/>
      </w:pPr>
    </w:p>
    <w:p w:rsidR="00D44F25" w:rsidRPr="004C2DD8" w:rsidRDefault="00D44F25" w:rsidP="00D44F25">
      <w:pPr>
        <w:spacing w:after="0" w:line="240" w:lineRule="auto"/>
        <w:rPr>
          <w:b/>
          <w:bCs/>
        </w:rPr>
      </w:pPr>
      <w:r w:rsidRPr="004C2DD8">
        <w:rPr>
          <w:b/>
          <w:bCs/>
        </w:rPr>
        <w:t>Publikasi Makalah Pada Pelatihan/Kursus/Workshop</w:t>
      </w:r>
    </w:p>
    <w:p w:rsidR="00D44F25" w:rsidRDefault="00D44F25" w:rsidP="00D44F25">
      <w:pPr>
        <w:spacing w:after="0" w:line="240" w:lineRule="auto"/>
      </w:pPr>
      <w:r>
        <w:t>Penentuan Arah Kiblat dan Waktu Shalat (Pelatihan, Pengadilan Agama, Kendari Sulawesi Tenggara);</w:t>
      </w:r>
    </w:p>
    <w:p w:rsidR="00D44F25" w:rsidRDefault="00D44F25" w:rsidP="00D44F25">
      <w:pPr>
        <w:spacing w:after="0" w:line="240" w:lineRule="auto"/>
      </w:pPr>
      <w:r>
        <w:t>Penentuan Awal Bulan Qamariah (Pelatihan,</w:t>
      </w:r>
      <w:r w:rsidRPr="006F069D">
        <w:t xml:space="preserve"> </w:t>
      </w:r>
      <w:r>
        <w:t>Pengadilan Agama, Kendari Sulawesi Tenggara);</w:t>
      </w:r>
    </w:p>
    <w:p w:rsidR="00D44F25" w:rsidRDefault="00D44F25" w:rsidP="00D44F25">
      <w:pPr>
        <w:spacing w:after="0" w:line="240" w:lineRule="auto"/>
      </w:pPr>
      <w:r>
        <w:t>Penentuan Arah Kiblat (Pelatihan, STAIN Pare-Pare Sulawesi Selatan);</w:t>
      </w:r>
    </w:p>
    <w:p w:rsidR="00D44F25" w:rsidRDefault="00D44F25" w:rsidP="00D44F25">
      <w:pPr>
        <w:spacing w:after="0" w:line="240" w:lineRule="auto"/>
      </w:pPr>
      <w:r>
        <w:t>Penentuan Arah Kiblat (Workshop, IAIN Sultan Amai Gorontalo);</w:t>
      </w:r>
    </w:p>
    <w:p w:rsidR="00D44F25" w:rsidRDefault="00D44F25" w:rsidP="00D44F25">
      <w:pPr>
        <w:spacing w:after="0" w:line="240" w:lineRule="auto"/>
      </w:pPr>
      <w:r>
        <w:t>Penentuan Arah Kiblat (Workshop, Kemenag Sulawesi Selatan, setiap tahun);</w:t>
      </w:r>
    </w:p>
    <w:p w:rsidR="00D44F25" w:rsidRDefault="00D44F25" w:rsidP="00D44F25">
      <w:pPr>
        <w:spacing w:after="0" w:line="240" w:lineRule="auto"/>
      </w:pPr>
      <w:r>
        <w:t>Penentuan Waktu shalat (Workshop, Depag Kota Makassar)</w:t>
      </w:r>
    </w:p>
    <w:p w:rsidR="00D44F25" w:rsidRDefault="00D44F25" w:rsidP="00D44F25">
      <w:pPr>
        <w:spacing w:after="0" w:line="240" w:lineRule="auto"/>
      </w:pPr>
      <w:r>
        <w:t>Pemberdayaaan Zakat (Workshop, Kemenag Kota Makassar</w:t>
      </w:r>
    </w:p>
    <w:p w:rsidR="00D44F25" w:rsidRDefault="00D44F25" w:rsidP="00D44F25">
      <w:pPr>
        <w:spacing w:after="0" w:line="240" w:lineRule="auto"/>
      </w:pPr>
      <w:r>
        <w:t>Pemberdayaan Zakat (Pelatihan, Litbang Makassar)</w:t>
      </w:r>
    </w:p>
    <w:p w:rsidR="00D44F25" w:rsidRDefault="00D44F25" w:rsidP="00D44F25">
      <w:pPr>
        <w:spacing w:after="0" w:line="240" w:lineRule="auto"/>
      </w:pPr>
      <w:r>
        <w:t>Pemberdayaan Zakat (Pelatihan, Badan Amil Zakat Kota Makassar)</w:t>
      </w:r>
    </w:p>
    <w:p w:rsidR="00D44F25" w:rsidRPr="00552A66" w:rsidRDefault="00D44F25" w:rsidP="00D44F25">
      <w:pPr>
        <w:spacing w:after="0" w:line="240" w:lineRule="auto"/>
        <w:rPr>
          <w:b/>
          <w:bCs/>
        </w:rPr>
      </w:pPr>
    </w:p>
    <w:p w:rsidR="00D44F25" w:rsidRPr="00552A66" w:rsidRDefault="00D44F25" w:rsidP="00D44F25">
      <w:pPr>
        <w:spacing w:after="0" w:line="240" w:lineRule="auto"/>
        <w:rPr>
          <w:b/>
          <w:bCs/>
        </w:rPr>
      </w:pPr>
      <w:r w:rsidRPr="00552A66">
        <w:rPr>
          <w:b/>
          <w:bCs/>
        </w:rPr>
        <w:t>Publikasi Konsep Pada Televisi dan Radio</w:t>
      </w:r>
    </w:p>
    <w:p w:rsidR="00D44F25" w:rsidRDefault="00D44F25" w:rsidP="00D44F25">
      <w:pPr>
        <w:spacing w:after="0" w:line="240" w:lineRule="auto"/>
      </w:pPr>
      <w:r>
        <w:t>Dialog Interaktif tentang Penentuan 1 Syawal 1429H, (Tvta – Hotel Clarion);</w:t>
      </w:r>
    </w:p>
    <w:p w:rsidR="00D44F25" w:rsidRDefault="00D44F25" w:rsidP="00D44F25">
      <w:pPr>
        <w:spacing w:after="0" w:line="240" w:lineRule="auto"/>
      </w:pPr>
      <w:r>
        <w:t xml:space="preserve">Dialog Interaktif tentang Berubahnya Arah Kiblat Masjid, 2010, (Tvta, Hotel Clarion);  </w:t>
      </w:r>
    </w:p>
    <w:p w:rsidR="00D44F25" w:rsidRDefault="00D44F25" w:rsidP="00D44F25">
      <w:pPr>
        <w:spacing w:after="0" w:line="240" w:lineRule="auto"/>
      </w:pPr>
      <w:r>
        <w:lastRenderedPageBreak/>
        <w:t>Dialog Interaktif tentang Penentuan 1 Syawal 1432H, Celebes tv-Bosowa Tower)</w:t>
      </w:r>
    </w:p>
    <w:p w:rsidR="00D44F25" w:rsidRDefault="00D44F25" w:rsidP="00D44F25">
      <w:pPr>
        <w:spacing w:after="0" w:line="240" w:lineRule="auto"/>
      </w:pPr>
      <w:r>
        <w:t>Dialog Interaktif tentang Pengelolaan Zakat, 2011, (TVRI Makassar);</w:t>
      </w:r>
    </w:p>
    <w:p w:rsidR="00D44F25" w:rsidRDefault="00D44F25" w:rsidP="00D44F25">
      <w:pPr>
        <w:spacing w:after="0" w:line="240" w:lineRule="auto"/>
      </w:pPr>
      <w:r>
        <w:t>Dialog Interaktif tentang Awal Waktu Shalat, 2010, (RRI Makassar);</w:t>
      </w:r>
    </w:p>
    <w:p w:rsidR="00D44F25" w:rsidRDefault="00D44F25" w:rsidP="00D44F25">
      <w:pPr>
        <w:spacing w:after="0" w:line="240" w:lineRule="auto"/>
      </w:pPr>
      <w:r>
        <w:t xml:space="preserve">Dialog Interaktif tentang Mahkamah Konsitusi, 2010, (RRI Makassar); </w:t>
      </w:r>
    </w:p>
    <w:p w:rsidR="00D44F25" w:rsidRDefault="00D44F25" w:rsidP="00D44F25">
      <w:pPr>
        <w:spacing w:after="0" w:line="240" w:lineRule="auto"/>
      </w:pPr>
      <w:r>
        <w:t>Dialog Interaktif tentang Mahkamah Konsitusi, 2010, (</w:t>
      </w:r>
      <w:r w:rsidRPr="00C83969">
        <w:rPr>
          <w:i/>
          <w:iCs/>
        </w:rPr>
        <w:t>Makassar</w:t>
      </w:r>
      <w:r>
        <w:t xml:space="preserve">tv); </w:t>
      </w:r>
    </w:p>
    <w:p w:rsidR="00D44F25" w:rsidRPr="004C2DD8" w:rsidRDefault="00D44F25" w:rsidP="00D44F25">
      <w:pPr>
        <w:spacing w:after="0" w:line="240" w:lineRule="auto"/>
        <w:rPr>
          <w:b/>
          <w:bCs/>
        </w:rPr>
      </w:pPr>
    </w:p>
    <w:p w:rsidR="00D44F25" w:rsidRPr="004C2DD8" w:rsidRDefault="00D44F25" w:rsidP="00D44F25">
      <w:pPr>
        <w:spacing w:after="0" w:line="240" w:lineRule="auto"/>
        <w:rPr>
          <w:b/>
          <w:bCs/>
        </w:rPr>
      </w:pPr>
      <w:r w:rsidRPr="004C2DD8">
        <w:rPr>
          <w:b/>
          <w:bCs/>
        </w:rPr>
        <w:t>Publikasi Jadwal Shalat Sepanjang Masa</w:t>
      </w:r>
      <w:r>
        <w:rPr>
          <w:b/>
          <w:bCs/>
        </w:rPr>
        <w:t xml:space="preserve"> dan Jadwal Imsakiyah Ramadhan</w:t>
      </w:r>
    </w:p>
    <w:p w:rsidR="00D44F25" w:rsidRDefault="00D44F25" w:rsidP="00D44F25">
      <w:pPr>
        <w:spacing w:after="0" w:line="240" w:lineRule="auto"/>
      </w:pPr>
      <w:r>
        <w:t>Pembuatan Jadwal Shalat Wilayah Takengiun, Banda Aceh (sudah dipedomani);</w:t>
      </w:r>
    </w:p>
    <w:p w:rsidR="00D44F25" w:rsidRDefault="00D44F25" w:rsidP="00D44F25">
      <w:pPr>
        <w:spacing w:after="0" w:line="240" w:lineRule="auto"/>
      </w:pPr>
      <w:r>
        <w:t>Pembuatan Jadwal Shalat, Wilayah Nabire, Propinsi Papua (sudah dipedomani);</w:t>
      </w:r>
    </w:p>
    <w:p w:rsidR="00D44F25" w:rsidRDefault="00D44F25" w:rsidP="00D44F25">
      <w:pPr>
        <w:spacing w:after="0" w:line="240" w:lineRule="auto"/>
      </w:pPr>
      <w:r>
        <w:t>Pembuatan Jadwal Shalat, Wilayah PT. Inco, Sorowako (sudah dipedomani);</w:t>
      </w:r>
    </w:p>
    <w:p w:rsidR="00D44F25" w:rsidRDefault="00D44F25" w:rsidP="00D44F25">
      <w:pPr>
        <w:spacing w:after="0" w:line="240" w:lineRule="auto"/>
      </w:pPr>
      <w:r>
        <w:t>Pembuatan Jadwal Shalat, Wilayah Makassar, Sulawesi Selatan (sudah dipedomani);</w:t>
      </w:r>
    </w:p>
    <w:p w:rsidR="00D44F25" w:rsidRDefault="00D44F25" w:rsidP="00D44F25">
      <w:pPr>
        <w:spacing w:after="0" w:line="240" w:lineRule="auto"/>
      </w:pPr>
      <w:r>
        <w:t>Pembuatan Jadwal Imsakiyah Ramadhan Sulawesi Selatan (disusun setiap tahun).</w:t>
      </w:r>
    </w:p>
    <w:p w:rsidR="00D44F25" w:rsidRPr="001E5E13" w:rsidRDefault="00D44F25" w:rsidP="00D44F25">
      <w:pPr>
        <w:spacing w:after="0" w:line="240" w:lineRule="auto"/>
        <w:rPr>
          <w:b/>
          <w:bCs/>
        </w:rPr>
      </w:pPr>
    </w:p>
    <w:p w:rsidR="00D44F25" w:rsidRPr="001E5E13" w:rsidRDefault="00D44F25" w:rsidP="00D44F25">
      <w:pPr>
        <w:spacing w:after="0" w:line="240" w:lineRule="auto"/>
        <w:rPr>
          <w:b/>
          <w:bCs/>
        </w:rPr>
      </w:pPr>
      <w:r w:rsidRPr="001E5E13">
        <w:rPr>
          <w:b/>
          <w:bCs/>
        </w:rPr>
        <w:t>Publikasi Ukur Kiblat Masjid, Lapangan Shalat Ied, dan Lokasi Kuburan</w:t>
      </w:r>
    </w:p>
    <w:p w:rsidR="00D44F25" w:rsidRDefault="00D44F25" w:rsidP="00D44F25">
      <w:pPr>
        <w:spacing w:after="0" w:line="240" w:lineRule="auto"/>
      </w:pPr>
      <w:r>
        <w:t>Pengembangan Alat Ukur Kiblat Manual, dipedomani sejak tahun 1984;</w:t>
      </w:r>
    </w:p>
    <w:p w:rsidR="00D44F25" w:rsidRDefault="00D44F25" w:rsidP="00D44F25">
      <w:pPr>
        <w:spacing w:after="0" w:line="240" w:lineRule="auto"/>
      </w:pPr>
      <w:r>
        <w:t>Mengukur arah kiblat masjid di Sulawesi Selatan Dengan Alat Manual (350 buah masjid sudah diukur);</w:t>
      </w:r>
    </w:p>
    <w:p w:rsidR="00D44F25" w:rsidRDefault="00D44F25" w:rsidP="00D44F25">
      <w:pPr>
        <w:spacing w:after="0" w:line="240" w:lineRule="auto"/>
      </w:pPr>
      <w:r>
        <w:t>Mengukur arah kiblat lapangan tempat shalat ied ( baru empat lokasi);</w:t>
      </w:r>
    </w:p>
    <w:p w:rsidR="00D44F25" w:rsidRDefault="00D44F25" w:rsidP="00D44F25">
      <w:pPr>
        <w:spacing w:after="0" w:line="240" w:lineRule="auto"/>
      </w:pPr>
      <w:r>
        <w:t>Mengukur arah kiblat lokasi kuburan (baru tiga lokasi)</w:t>
      </w:r>
    </w:p>
    <w:p w:rsidR="00D44F25" w:rsidRDefault="00D44F25" w:rsidP="00D44F25">
      <w:pPr>
        <w:spacing w:after="0" w:line="240" w:lineRule="auto"/>
      </w:pPr>
    </w:p>
    <w:p w:rsidR="00D44F25" w:rsidRPr="00B7291C" w:rsidRDefault="00D44F25" w:rsidP="00D44F25">
      <w:pPr>
        <w:spacing w:after="0" w:line="240" w:lineRule="auto"/>
        <w:rPr>
          <w:b/>
          <w:bCs/>
        </w:rPr>
      </w:pPr>
      <w:r w:rsidRPr="00B7291C">
        <w:rPr>
          <w:b/>
          <w:bCs/>
        </w:rPr>
        <w:t>Skripsi, Tesis, dan Disertasi</w:t>
      </w:r>
    </w:p>
    <w:p w:rsidR="00D44F25" w:rsidRDefault="00D44F25" w:rsidP="00D44F25">
      <w:pPr>
        <w:spacing w:after="0" w:line="240" w:lineRule="auto"/>
      </w:pPr>
      <w:r>
        <w:t>1979 : Asuransi Jiwa Bumiputera 1912 Menurut Pandangan Hukum Islam, Skripsi sarjana Muda, Ujung</w:t>
      </w:r>
    </w:p>
    <w:p w:rsidR="00D44F25" w:rsidRDefault="00D44F25" w:rsidP="00D44F25">
      <w:pPr>
        <w:spacing w:after="0" w:line="240" w:lineRule="auto"/>
      </w:pPr>
      <w:r>
        <w:t xml:space="preserve">            Pandang;</w:t>
      </w:r>
    </w:p>
    <w:p w:rsidR="00D44F25" w:rsidRDefault="00D44F25" w:rsidP="00D44F25">
      <w:pPr>
        <w:spacing w:after="0" w:line="240" w:lineRule="auto"/>
      </w:pPr>
      <w:r>
        <w:t>1984 : Peranan Ilmu Falak Dalam Penentuan Waktu Shalat di Indonesia, Skripsi Sarjana Lengkap;</w:t>
      </w:r>
    </w:p>
    <w:p w:rsidR="00D44F25" w:rsidRDefault="00D44F25" w:rsidP="00D44F25">
      <w:pPr>
        <w:spacing w:after="0" w:line="240" w:lineRule="auto"/>
      </w:pPr>
      <w:r>
        <w:t>1993 : Kewarisan Dalam Alquran, Tesis, Makassar;</w:t>
      </w:r>
    </w:p>
    <w:p w:rsidR="00D44F25" w:rsidRDefault="00D44F25" w:rsidP="00D44F25">
      <w:pPr>
        <w:spacing w:after="0" w:line="240" w:lineRule="auto"/>
      </w:pPr>
      <w:r>
        <w:t>2007 : Ketaatan Berzakat, Disertasi, Makassar.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</w:pPr>
      <w:r w:rsidRPr="00522331">
        <w:rPr>
          <w:b/>
          <w:bCs/>
        </w:rPr>
        <w:t>Penelitian</w:t>
      </w:r>
    </w:p>
    <w:p w:rsidR="00D44F25" w:rsidRDefault="00D44F25" w:rsidP="00D44F25">
      <w:pPr>
        <w:spacing w:after="0" w:line="240" w:lineRule="auto"/>
      </w:pPr>
      <w:r>
        <w:t>1990 : Arah Kiblat Masjid di Kota Makassar;</w:t>
      </w:r>
    </w:p>
    <w:p w:rsidR="00D44F25" w:rsidRDefault="00D44F25" w:rsidP="00D44F25">
      <w:pPr>
        <w:spacing w:after="0" w:line="240" w:lineRule="auto"/>
      </w:pPr>
      <w:r>
        <w:t>1994 : Tema-Tema Dakwah Kaitannya Dengan Masalah Pembangunan di Sulawesi Selatan;</w:t>
      </w:r>
    </w:p>
    <w:p w:rsidR="00D44F25" w:rsidRDefault="00D44F25" w:rsidP="00D44F25">
      <w:pPr>
        <w:spacing w:after="0" w:line="240" w:lineRule="auto"/>
      </w:pPr>
      <w:r>
        <w:t>1995 : Masjid dan Kaitannya Dengan Penggunaan Jadwal Waktu Shalat di Kota Makassar;</w:t>
      </w:r>
    </w:p>
    <w:p w:rsidR="00D44F25" w:rsidRDefault="00D44F25" w:rsidP="00D44F25">
      <w:pPr>
        <w:spacing w:after="0" w:line="240" w:lineRule="auto"/>
      </w:pPr>
      <w:r>
        <w:t>1997 : Pengaruh Kemampuan Mahaaasiswa Terhadap Prestasi Belajaar Ilmu Falak;</w:t>
      </w:r>
    </w:p>
    <w:p w:rsidR="00D44F25" w:rsidRDefault="00D44F25" w:rsidP="00D44F25">
      <w:pPr>
        <w:spacing w:after="0" w:line="240" w:lineRule="auto"/>
      </w:pPr>
      <w:r>
        <w:t>1998 : Prinsip-Prinsip Kewarisan Islam dan Kemungkinan Pengembangannya Dalam Kompilasi Hukum</w:t>
      </w:r>
    </w:p>
    <w:p w:rsidR="00D44F25" w:rsidRDefault="00D44F25" w:rsidP="00D44F25">
      <w:pPr>
        <w:spacing w:after="0" w:line="240" w:lineRule="auto"/>
      </w:pPr>
      <w:r>
        <w:t xml:space="preserve">            Islam di Indonesia;</w:t>
      </w:r>
    </w:p>
    <w:p w:rsidR="00D44F25" w:rsidRDefault="00D44F25" w:rsidP="00D44F25">
      <w:pPr>
        <w:spacing w:after="0" w:line="240" w:lineRule="auto"/>
      </w:pPr>
      <w:r>
        <w:t xml:space="preserve">2002 : Arah Kiblat Masjid Agung di Sulawesi Selatan; </w:t>
      </w:r>
    </w:p>
    <w:p w:rsidR="00D44F25" w:rsidRDefault="00D44F25" w:rsidP="00D44F25">
      <w:pPr>
        <w:spacing w:after="0" w:line="240" w:lineRule="auto"/>
      </w:pPr>
      <w:r>
        <w:t>2007 : Ketaatan Berzakat (Telaah Terhdap Manajemen Zakat Kota Makassar);</w:t>
      </w:r>
    </w:p>
    <w:p w:rsidR="00D44F25" w:rsidRDefault="00D44F25" w:rsidP="00D44F25">
      <w:pPr>
        <w:spacing w:after="0" w:line="240" w:lineRule="auto"/>
      </w:pPr>
      <w:r>
        <w:t xml:space="preserve">2009 : Optimalisasi Peran Hisab-Rukyat Dalam Penentuan Awal Waktu Shalat Shubuh di Sulawesi </w:t>
      </w:r>
    </w:p>
    <w:p w:rsidR="00D44F25" w:rsidRDefault="00D44F25" w:rsidP="00D44F25">
      <w:pPr>
        <w:spacing w:after="0" w:line="240" w:lineRule="auto"/>
      </w:pPr>
      <w:r>
        <w:t xml:space="preserve">            Selatan;</w:t>
      </w:r>
    </w:p>
    <w:p w:rsidR="00D44F25" w:rsidRDefault="00D44F25" w:rsidP="00D44F25">
      <w:pPr>
        <w:spacing w:after="0" w:line="240" w:lineRule="auto"/>
      </w:pPr>
      <w:r>
        <w:t>2010 : Pemetaan Tema Hasil Penelitian Dosen UIN Alauddin;</w:t>
      </w:r>
    </w:p>
    <w:p w:rsidR="00D44F25" w:rsidRDefault="00D44F25" w:rsidP="00D44F25">
      <w:pPr>
        <w:spacing w:after="0" w:line="240" w:lineRule="auto"/>
      </w:pPr>
      <w:r>
        <w:t xml:space="preserve">2011 : Pemetaan Tema Artikel Dosen (Telaah Terhadap Artikel Dalam Jurnal Tujuh Fakultas UIN </w:t>
      </w:r>
    </w:p>
    <w:p w:rsidR="00D44F25" w:rsidRDefault="00D44F25" w:rsidP="00D44F25">
      <w:pPr>
        <w:spacing w:after="0" w:line="240" w:lineRule="auto"/>
      </w:pPr>
      <w:r>
        <w:t xml:space="preserve">            Alauddin);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</w:pPr>
      <w:r w:rsidRPr="006F11F1">
        <w:rPr>
          <w:b/>
          <w:bCs/>
        </w:rPr>
        <w:t>Penghargaan</w:t>
      </w:r>
    </w:p>
    <w:p w:rsidR="00D44F25" w:rsidRDefault="00D44F25" w:rsidP="00D44F25">
      <w:pPr>
        <w:spacing w:after="0" w:line="240" w:lineRule="auto"/>
      </w:pPr>
      <w:r>
        <w:t>Bintang Satyalancana Karya Satya X Tahun dari Presiden RI, 2000</w:t>
      </w:r>
    </w:p>
    <w:p w:rsidR="00D44F25" w:rsidRDefault="00D44F25" w:rsidP="00D44F25">
      <w:pPr>
        <w:spacing w:after="0" w:line="240" w:lineRule="auto"/>
      </w:pPr>
      <w:r>
        <w:t xml:space="preserve"> Bintang Satyalancana Karya Satya XX Tahun dari Presiden RI, 2008</w:t>
      </w:r>
    </w:p>
    <w:p w:rsidR="00D44F25" w:rsidRDefault="00D44F25" w:rsidP="00D44F25">
      <w:pPr>
        <w:spacing w:after="0" w:line="240" w:lineRule="auto"/>
      </w:pPr>
      <w:r>
        <w:t xml:space="preserve"> </w:t>
      </w:r>
    </w:p>
    <w:p w:rsidR="00D44F25" w:rsidRDefault="00D44F25" w:rsidP="00D44F25">
      <w:pPr>
        <w:spacing w:after="0" w:line="240" w:lineRule="auto"/>
      </w:pPr>
    </w:p>
    <w:p w:rsidR="00D44F25" w:rsidRDefault="00D44F25" w:rsidP="00D44F25">
      <w:pPr>
        <w:spacing w:after="0" w:line="240" w:lineRule="auto"/>
      </w:pPr>
    </w:p>
    <w:p w:rsidR="00D44F25" w:rsidRDefault="00D44F25"/>
    <w:sectPr w:rsidR="00D44F25" w:rsidSect="00294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B6BA1"/>
    <w:rsid w:val="000D4079"/>
    <w:rsid w:val="000E2561"/>
    <w:rsid w:val="000F2704"/>
    <w:rsid w:val="00142CDB"/>
    <w:rsid w:val="00151E25"/>
    <w:rsid w:val="001634A7"/>
    <w:rsid w:val="00173F4E"/>
    <w:rsid w:val="001A3897"/>
    <w:rsid w:val="001A3BD4"/>
    <w:rsid w:val="001B6BA1"/>
    <w:rsid w:val="001E2B64"/>
    <w:rsid w:val="002029E8"/>
    <w:rsid w:val="0023619B"/>
    <w:rsid w:val="00250ECF"/>
    <w:rsid w:val="002524A3"/>
    <w:rsid w:val="0026331D"/>
    <w:rsid w:val="002729AE"/>
    <w:rsid w:val="00276FBC"/>
    <w:rsid w:val="002944AC"/>
    <w:rsid w:val="003509B1"/>
    <w:rsid w:val="003554E2"/>
    <w:rsid w:val="00375277"/>
    <w:rsid w:val="00383730"/>
    <w:rsid w:val="0041282C"/>
    <w:rsid w:val="005024ED"/>
    <w:rsid w:val="0054010D"/>
    <w:rsid w:val="00580A8E"/>
    <w:rsid w:val="005B5D04"/>
    <w:rsid w:val="00606C04"/>
    <w:rsid w:val="0062674B"/>
    <w:rsid w:val="00692B93"/>
    <w:rsid w:val="006C59EC"/>
    <w:rsid w:val="00726D4C"/>
    <w:rsid w:val="00727E19"/>
    <w:rsid w:val="00772EA1"/>
    <w:rsid w:val="007A180B"/>
    <w:rsid w:val="00830E9D"/>
    <w:rsid w:val="00845046"/>
    <w:rsid w:val="00857CED"/>
    <w:rsid w:val="00884034"/>
    <w:rsid w:val="008B7880"/>
    <w:rsid w:val="008C43B4"/>
    <w:rsid w:val="008D22B3"/>
    <w:rsid w:val="00922423"/>
    <w:rsid w:val="00982BE8"/>
    <w:rsid w:val="009865EB"/>
    <w:rsid w:val="009A0A4B"/>
    <w:rsid w:val="009A7554"/>
    <w:rsid w:val="009B5539"/>
    <w:rsid w:val="009E16CB"/>
    <w:rsid w:val="009F57AF"/>
    <w:rsid w:val="009F6D04"/>
    <w:rsid w:val="00A76814"/>
    <w:rsid w:val="00A945C0"/>
    <w:rsid w:val="00AA793E"/>
    <w:rsid w:val="00AB0713"/>
    <w:rsid w:val="00AE78B5"/>
    <w:rsid w:val="00B250A0"/>
    <w:rsid w:val="00BC1B2C"/>
    <w:rsid w:val="00C53D4B"/>
    <w:rsid w:val="00C54DF2"/>
    <w:rsid w:val="00CA2ABB"/>
    <w:rsid w:val="00D20652"/>
    <w:rsid w:val="00D23959"/>
    <w:rsid w:val="00D44F25"/>
    <w:rsid w:val="00DC0624"/>
    <w:rsid w:val="00DC0650"/>
    <w:rsid w:val="00DF1FFC"/>
    <w:rsid w:val="00E31C44"/>
    <w:rsid w:val="00E4079E"/>
    <w:rsid w:val="00E7050A"/>
    <w:rsid w:val="00E8411C"/>
    <w:rsid w:val="00E91F20"/>
    <w:rsid w:val="00E94DBA"/>
    <w:rsid w:val="00EE6481"/>
    <w:rsid w:val="00F23E1A"/>
    <w:rsid w:val="00F6563B"/>
    <w:rsid w:val="00F84919"/>
    <w:rsid w:val="00F87479"/>
    <w:rsid w:val="00FC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ALI PARMAN</dc:creator>
  <cp:lastModifiedBy>PROF. ALI PARMAN</cp:lastModifiedBy>
  <cp:revision>5</cp:revision>
  <dcterms:created xsi:type="dcterms:W3CDTF">2011-09-22T03:47:00Z</dcterms:created>
  <dcterms:modified xsi:type="dcterms:W3CDTF">2011-09-22T03:51:00Z</dcterms:modified>
</cp:coreProperties>
</file>