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E9" w:rsidRDefault="00097FE9" w:rsidP="00097FE9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id-ID"/>
        </w:rPr>
      </w:pPr>
      <w:r w:rsidRPr="00097FE9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PEMBENTUKAN KULTUR AKHLAK KARIMAH DI KALANGAN MAHASISWA FAKULTAS </w:t>
      </w:r>
      <w:r w:rsidRPr="00097FE9">
        <w:rPr>
          <w:rFonts w:ascii="Times New Roman" w:hAnsi="Times New Roman" w:cs="Times New Roman"/>
          <w:i/>
          <w:sz w:val="24"/>
          <w:szCs w:val="24"/>
          <w:u w:val="single"/>
          <w:lang w:val="id-ID"/>
        </w:rPr>
        <w:t>DAKWAH DAN KOMUNIKASI UIN ALAUDDIN MELALUI PENDIDIKAN AKIDAH AKHLAK</w:t>
      </w:r>
    </w:p>
    <w:p w:rsidR="00097FE9" w:rsidRPr="00097FE9" w:rsidRDefault="00097FE9" w:rsidP="00097FE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097FE9">
        <w:rPr>
          <w:rFonts w:ascii="Times New Roman" w:hAnsi="Times New Roman" w:cs="Times New Roman"/>
          <w:sz w:val="24"/>
          <w:szCs w:val="24"/>
          <w:lang w:val="id-ID"/>
        </w:rPr>
        <w:t>Dra. Audah Mannan, M. Ag</w:t>
      </w:r>
    </w:p>
    <w:p w:rsidR="00097FE9" w:rsidRDefault="00097FE9" w:rsidP="00097FE9">
      <w:pPr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097FE9" w:rsidRPr="00097FE9" w:rsidRDefault="00097FE9" w:rsidP="00097F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FE9">
        <w:rPr>
          <w:rFonts w:ascii="Times New Roman" w:hAnsi="Times New Roman" w:cs="Times New Roman"/>
          <w:i/>
          <w:sz w:val="24"/>
          <w:szCs w:val="24"/>
        </w:rPr>
        <w:t>ABSTRAK</w:t>
      </w:r>
    </w:p>
    <w:p w:rsidR="006762F4" w:rsidRPr="00097FE9" w:rsidRDefault="00097FE9" w:rsidP="00097F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mengem</w:t>
      </w:r>
      <w:bookmarkStart w:id="0" w:name="_GoBack"/>
      <w:bookmarkEnd w:id="0"/>
      <w:r w:rsidRPr="00097FE9">
        <w:rPr>
          <w:rFonts w:ascii="Times New Roman" w:hAnsi="Times New Roman" w:cs="Times New Roman"/>
          <w:sz w:val="24"/>
          <w:szCs w:val="24"/>
        </w:rPr>
        <w:t>bangkan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Islam.</w:t>
      </w:r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kultur</w:t>
      </w:r>
      <w:proofErr w:type="spellEnd"/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kultur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kultur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pusposive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random sampling.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field research (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pedagogis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antragogis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diimbangi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kultur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proofErr w:type="gram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9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E9">
        <w:rPr>
          <w:rFonts w:ascii="Times New Roman" w:hAnsi="Times New Roman" w:cs="Times New Roman"/>
          <w:sz w:val="24"/>
          <w:szCs w:val="24"/>
        </w:rPr>
        <w:t>sulit</w:t>
      </w:r>
      <w:proofErr w:type="spellEnd"/>
    </w:p>
    <w:sectPr w:rsidR="006762F4" w:rsidRPr="0009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E9"/>
    <w:rsid w:val="00097FE9"/>
    <w:rsid w:val="00135E41"/>
    <w:rsid w:val="00212AF6"/>
    <w:rsid w:val="002E4994"/>
    <w:rsid w:val="003738B5"/>
    <w:rsid w:val="004B73EB"/>
    <w:rsid w:val="00540729"/>
    <w:rsid w:val="006762F4"/>
    <w:rsid w:val="00985195"/>
    <w:rsid w:val="009C1993"/>
    <w:rsid w:val="00A22BE7"/>
    <w:rsid w:val="00A6748A"/>
    <w:rsid w:val="00A73F41"/>
    <w:rsid w:val="00A76AF7"/>
    <w:rsid w:val="00AA37C7"/>
    <w:rsid w:val="00AB3B30"/>
    <w:rsid w:val="00AD7B2E"/>
    <w:rsid w:val="00B531F5"/>
    <w:rsid w:val="00C309AF"/>
    <w:rsid w:val="00C67638"/>
    <w:rsid w:val="00D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2017-11-27T02:32:00Z</dcterms:created>
  <dcterms:modified xsi:type="dcterms:W3CDTF">2017-11-27T02:36:00Z</dcterms:modified>
</cp:coreProperties>
</file>