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F1" w:rsidRPr="006040F8" w:rsidRDefault="00CF0CD5" w:rsidP="00C52136">
      <w:pPr>
        <w:spacing w:after="0" w:line="240" w:lineRule="auto"/>
        <w:jc w:val="center"/>
        <w:rPr>
          <w:rFonts w:ascii="Book Antiqua" w:hAnsi="Book Antiqua"/>
          <w:b/>
          <w:i/>
          <w:sz w:val="24"/>
          <w:szCs w:val="24"/>
        </w:rPr>
      </w:pPr>
      <w:r w:rsidRPr="006040F8">
        <w:rPr>
          <w:rFonts w:ascii="Book Antiqua" w:hAnsi="Book Antiqua"/>
          <w:b/>
          <w:sz w:val="24"/>
          <w:szCs w:val="24"/>
        </w:rPr>
        <w:t>DEKONSTRUKSI</w:t>
      </w:r>
      <w:r w:rsidR="00D67E09" w:rsidRPr="006040F8">
        <w:rPr>
          <w:rFonts w:ascii="Book Antiqua" w:hAnsi="Book Antiqua"/>
          <w:b/>
          <w:i/>
          <w:sz w:val="24"/>
          <w:szCs w:val="24"/>
        </w:rPr>
        <w:t xml:space="preserve"> “</w:t>
      </w:r>
      <w:r w:rsidR="004C3BC6" w:rsidRPr="004C3BC6">
        <w:rPr>
          <w:rFonts w:ascii="Book Antiqua" w:hAnsi="Book Antiqua"/>
          <w:b/>
          <w:i/>
          <w:sz w:val="24"/>
          <w:szCs w:val="24"/>
        </w:rPr>
        <w:t>BRAND</w:t>
      </w:r>
      <w:r w:rsidRPr="006040F8">
        <w:rPr>
          <w:rFonts w:ascii="Book Antiqua" w:hAnsi="Book Antiqua"/>
          <w:b/>
          <w:i/>
          <w:sz w:val="24"/>
          <w:szCs w:val="24"/>
        </w:rPr>
        <w:t xml:space="preserve"> STRATEGY” </w:t>
      </w:r>
    </w:p>
    <w:p w:rsidR="00561802" w:rsidRPr="006040F8" w:rsidRDefault="00CF0CD5" w:rsidP="00C52136">
      <w:pPr>
        <w:spacing w:after="0" w:line="240" w:lineRule="auto"/>
        <w:jc w:val="center"/>
        <w:rPr>
          <w:rFonts w:ascii="Book Antiqua" w:hAnsi="Book Antiqua"/>
          <w:b/>
          <w:sz w:val="24"/>
          <w:szCs w:val="24"/>
        </w:rPr>
      </w:pPr>
      <w:r w:rsidRPr="006040F8">
        <w:rPr>
          <w:rFonts w:ascii="Book Antiqua" w:hAnsi="Book Antiqua"/>
          <w:b/>
          <w:sz w:val="24"/>
          <w:szCs w:val="24"/>
        </w:rPr>
        <w:t>UNIVERSITAS ISLAM NEGERI ALAUDDIN</w:t>
      </w:r>
    </w:p>
    <w:p w:rsidR="002678E4" w:rsidRPr="006040F8" w:rsidRDefault="002678E4" w:rsidP="00C52136">
      <w:pPr>
        <w:spacing w:after="0" w:line="240" w:lineRule="auto"/>
        <w:jc w:val="center"/>
        <w:rPr>
          <w:rFonts w:ascii="Book Antiqua" w:hAnsi="Book Antiqua"/>
          <w:sz w:val="24"/>
          <w:szCs w:val="24"/>
        </w:rPr>
      </w:pPr>
    </w:p>
    <w:p w:rsidR="00951F92" w:rsidRPr="006040F8" w:rsidRDefault="00951F92" w:rsidP="00C52136">
      <w:pPr>
        <w:spacing w:after="0" w:line="240" w:lineRule="auto"/>
        <w:jc w:val="center"/>
        <w:rPr>
          <w:rFonts w:ascii="Book Antiqua" w:hAnsi="Book Antiqua"/>
          <w:sz w:val="24"/>
          <w:szCs w:val="24"/>
        </w:rPr>
      </w:pPr>
      <w:r w:rsidRPr="006040F8">
        <w:rPr>
          <w:rFonts w:ascii="Book Antiqua" w:hAnsi="Book Antiqua"/>
          <w:sz w:val="24"/>
          <w:szCs w:val="24"/>
        </w:rPr>
        <w:t>Ahmad Efendi</w:t>
      </w:r>
    </w:p>
    <w:p w:rsidR="00951F92" w:rsidRPr="006040F8" w:rsidRDefault="00951F92" w:rsidP="00C52136">
      <w:pPr>
        <w:spacing w:after="0" w:line="240" w:lineRule="auto"/>
        <w:jc w:val="center"/>
        <w:rPr>
          <w:rFonts w:ascii="Book Antiqua" w:hAnsi="Book Antiqua"/>
          <w:sz w:val="24"/>
          <w:szCs w:val="24"/>
        </w:rPr>
      </w:pPr>
      <w:r w:rsidRPr="006040F8">
        <w:rPr>
          <w:rFonts w:ascii="Book Antiqua" w:hAnsi="Book Antiqua"/>
          <w:sz w:val="24"/>
          <w:szCs w:val="24"/>
        </w:rPr>
        <w:t>Fakultas Ekonomi dan Bisnis Islam</w:t>
      </w:r>
      <w:r w:rsidR="00C010C7">
        <w:rPr>
          <w:rFonts w:ascii="Book Antiqua" w:hAnsi="Book Antiqua"/>
          <w:sz w:val="24"/>
          <w:szCs w:val="24"/>
        </w:rPr>
        <w:t>,</w:t>
      </w:r>
      <w:r w:rsidR="00CF0CD5" w:rsidRPr="006040F8">
        <w:rPr>
          <w:rFonts w:ascii="Book Antiqua" w:hAnsi="Book Antiqua"/>
          <w:sz w:val="24"/>
          <w:szCs w:val="24"/>
          <w:lang w:val="id-ID"/>
        </w:rPr>
        <w:t xml:space="preserve"> </w:t>
      </w:r>
      <w:r w:rsidRPr="006040F8">
        <w:rPr>
          <w:rFonts w:ascii="Book Antiqua" w:hAnsi="Book Antiqua"/>
          <w:sz w:val="24"/>
          <w:szCs w:val="24"/>
        </w:rPr>
        <w:t>UIN Alauddin Makassar</w:t>
      </w:r>
    </w:p>
    <w:p w:rsidR="00951F92" w:rsidRPr="006040F8" w:rsidRDefault="00951F92" w:rsidP="00C52136">
      <w:pPr>
        <w:spacing w:after="0" w:line="240" w:lineRule="auto"/>
        <w:jc w:val="center"/>
        <w:rPr>
          <w:rFonts w:ascii="Book Antiqua" w:hAnsi="Book Antiqua"/>
          <w:sz w:val="24"/>
          <w:szCs w:val="24"/>
        </w:rPr>
      </w:pPr>
      <w:r w:rsidRPr="006040F8">
        <w:rPr>
          <w:rFonts w:ascii="Book Antiqua" w:hAnsi="Book Antiqua"/>
          <w:sz w:val="24"/>
          <w:szCs w:val="24"/>
        </w:rPr>
        <w:t xml:space="preserve">Email: </w:t>
      </w:r>
      <w:hyperlink r:id="rId5" w:history="1">
        <w:r w:rsidRPr="006040F8">
          <w:rPr>
            <w:rStyle w:val="Hyperlink"/>
            <w:rFonts w:ascii="Book Antiqua" w:hAnsi="Book Antiqua"/>
            <w:sz w:val="24"/>
            <w:szCs w:val="24"/>
          </w:rPr>
          <w:t>ahmad_efendi@live.com</w:t>
        </w:r>
      </w:hyperlink>
    </w:p>
    <w:p w:rsidR="00951F92" w:rsidRPr="006040F8" w:rsidRDefault="00951F92" w:rsidP="00C52136">
      <w:pPr>
        <w:spacing w:after="0" w:line="240" w:lineRule="auto"/>
        <w:jc w:val="center"/>
        <w:rPr>
          <w:rFonts w:ascii="Book Antiqua" w:hAnsi="Book Antiqua"/>
          <w:sz w:val="24"/>
          <w:szCs w:val="24"/>
        </w:rPr>
      </w:pPr>
    </w:p>
    <w:p w:rsidR="007534B2" w:rsidRPr="006040F8" w:rsidRDefault="007534B2" w:rsidP="00C52136">
      <w:pPr>
        <w:spacing w:after="0" w:line="240" w:lineRule="auto"/>
        <w:jc w:val="center"/>
        <w:rPr>
          <w:rFonts w:ascii="Book Antiqua" w:hAnsi="Book Antiqua"/>
          <w:b/>
          <w:sz w:val="24"/>
          <w:szCs w:val="24"/>
        </w:rPr>
      </w:pPr>
    </w:p>
    <w:p w:rsidR="00951F92" w:rsidRPr="006040F8" w:rsidRDefault="007A58D1" w:rsidP="00C52136">
      <w:pPr>
        <w:spacing w:after="0" w:line="240" w:lineRule="auto"/>
        <w:jc w:val="center"/>
        <w:rPr>
          <w:rFonts w:ascii="Book Antiqua" w:hAnsi="Book Antiqua"/>
          <w:b/>
          <w:sz w:val="24"/>
          <w:szCs w:val="24"/>
        </w:rPr>
      </w:pPr>
      <w:r>
        <w:rPr>
          <w:rFonts w:ascii="Book Antiqua" w:hAnsi="Book Antiqua"/>
          <w:b/>
          <w:sz w:val="24"/>
          <w:szCs w:val="24"/>
        </w:rPr>
        <w:t>Abstrak</w:t>
      </w:r>
    </w:p>
    <w:p w:rsidR="007534B2" w:rsidRPr="006040F8" w:rsidRDefault="007534B2" w:rsidP="00C52136">
      <w:pPr>
        <w:spacing w:before="120" w:after="0" w:line="240" w:lineRule="auto"/>
        <w:ind w:firstLine="567"/>
        <w:jc w:val="both"/>
        <w:rPr>
          <w:rFonts w:ascii="Book Antiqua" w:hAnsi="Book Antiqua"/>
          <w:sz w:val="24"/>
          <w:szCs w:val="24"/>
        </w:rPr>
      </w:pPr>
    </w:p>
    <w:p w:rsidR="000A219E" w:rsidRDefault="004C3BC6" w:rsidP="00C52136">
      <w:pPr>
        <w:spacing w:before="120" w:after="0" w:line="240" w:lineRule="auto"/>
        <w:ind w:firstLine="567"/>
        <w:jc w:val="both"/>
        <w:rPr>
          <w:rFonts w:ascii="Book Antiqua" w:hAnsi="Book Antiqua"/>
          <w:sz w:val="24"/>
          <w:szCs w:val="24"/>
          <w:lang w:val="id-ID"/>
        </w:rPr>
      </w:pPr>
      <w:r w:rsidRPr="004C3BC6">
        <w:rPr>
          <w:rFonts w:ascii="Book Antiqua" w:hAnsi="Book Antiqua"/>
          <w:i/>
          <w:sz w:val="24"/>
          <w:szCs w:val="24"/>
        </w:rPr>
        <w:t>Brand</w:t>
      </w:r>
      <w:r w:rsidR="00C715C6" w:rsidRPr="00C715C6">
        <w:rPr>
          <w:rFonts w:ascii="Book Antiqua" w:hAnsi="Book Antiqua"/>
          <w:i/>
          <w:sz w:val="24"/>
          <w:szCs w:val="24"/>
        </w:rPr>
        <w:t>ing</w:t>
      </w:r>
      <w:r w:rsidR="00566815" w:rsidRPr="006040F8">
        <w:rPr>
          <w:rFonts w:ascii="Book Antiqua" w:hAnsi="Book Antiqua"/>
          <w:sz w:val="24"/>
          <w:szCs w:val="24"/>
        </w:rPr>
        <w:t xml:space="preserve"> adalah suatu </w:t>
      </w:r>
      <w:r w:rsidR="00E714AE">
        <w:rPr>
          <w:rFonts w:ascii="Book Antiqua" w:hAnsi="Book Antiqua"/>
          <w:sz w:val="24"/>
          <w:szCs w:val="24"/>
          <w:lang w:val="id-ID"/>
        </w:rPr>
        <w:t>kegiatan</w:t>
      </w:r>
      <w:r w:rsidR="00BB4E26">
        <w:rPr>
          <w:rFonts w:ascii="Book Antiqua" w:hAnsi="Book Antiqua"/>
          <w:sz w:val="24"/>
          <w:szCs w:val="24"/>
          <w:lang w:val="id-ID"/>
        </w:rPr>
        <w:t xml:space="preserve"> </w:t>
      </w:r>
      <w:r w:rsidR="00C07595" w:rsidRPr="006040F8">
        <w:rPr>
          <w:rFonts w:ascii="Book Antiqua" w:hAnsi="Book Antiqua"/>
          <w:sz w:val="24"/>
          <w:szCs w:val="24"/>
        </w:rPr>
        <w:t>pemberian merek kepada suatu produk</w:t>
      </w:r>
      <w:r w:rsidR="00E714AE">
        <w:rPr>
          <w:rFonts w:ascii="Book Antiqua" w:hAnsi="Book Antiqua"/>
          <w:sz w:val="24"/>
          <w:szCs w:val="24"/>
        </w:rPr>
        <w:t xml:space="preserve">. </w:t>
      </w:r>
      <w:r w:rsidR="00E714AE" w:rsidRPr="00DB40E4">
        <w:rPr>
          <w:rFonts w:ascii="Book Antiqua" w:hAnsi="Book Antiqua"/>
          <w:i/>
          <w:sz w:val="24"/>
          <w:szCs w:val="24"/>
        </w:rPr>
        <w:t>Branding</w:t>
      </w:r>
      <w:r w:rsidR="00E714AE">
        <w:rPr>
          <w:rFonts w:ascii="Book Antiqua" w:hAnsi="Book Antiqua"/>
          <w:sz w:val="24"/>
          <w:szCs w:val="24"/>
        </w:rPr>
        <w:t xml:space="preserve"> dimaksudkan</w:t>
      </w:r>
      <w:r w:rsidR="00532838">
        <w:rPr>
          <w:rFonts w:ascii="Book Antiqua" w:hAnsi="Book Antiqua"/>
          <w:sz w:val="24"/>
          <w:szCs w:val="24"/>
        </w:rPr>
        <w:t xml:space="preserve"> sebagai pembeda dengan pesaing </w:t>
      </w:r>
      <w:r w:rsidR="00532838" w:rsidRPr="006040F8">
        <w:rPr>
          <w:rFonts w:ascii="Book Antiqua" w:hAnsi="Book Antiqua"/>
          <w:sz w:val="24"/>
          <w:szCs w:val="24"/>
        </w:rPr>
        <w:t xml:space="preserve">dengan tujuan untuk dikenal dan </w:t>
      </w:r>
      <w:r w:rsidR="00532838">
        <w:rPr>
          <w:rFonts w:ascii="Book Antiqua" w:hAnsi="Book Antiqua"/>
          <w:sz w:val="24"/>
          <w:szCs w:val="24"/>
          <w:lang w:val="id-ID"/>
        </w:rPr>
        <w:t xml:space="preserve">sebagai </w:t>
      </w:r>
      <w:r w:rsidR="00DB40E4">
        <w:rPr>
          <w:rFonts w:ascii="Book Antiqua" w:hAnsi="Book Antiqua"/>
          <w:sz w:val="24"/>
          <w:szCs w:val="24"/>
        </w:rPr>
        <w:t>tanda/</w:t>
      </w:r>
      <w:r w:rsidR="00E6784B" w:rsidRPr="00E6784B">
        <w:rPr>
          <w:rFonts w:ascii="Book Antiqua" w:hAnsi="Book Antiqua"/>
          <w:i/>
          <w:sz w:val="24"/>
          <w:szCs w:val="24"/>
        </w:rPr>
        <w:t>mark</w:t>
      </w:r>
      <w:r w:rsidR="00532838" w:rsidRPr="006040F8">
        <w:rPr>
          <w:rFonts w:ascii="Book Antiqua" w:hAnsi="Book Antiqua"/>
          <w:sz w:val="24"/>
          <w:szCs w:val="24"/>
        </w:rPr>
        <w:t>.</w:t>
      </w:r>
      <w:r w:rsidR="00E714AE">
        <w:rPr>
          <w:rFonts w:ascii="Book Antiqua" w:hAnsi="Book Antiqua"/>
          <w:sz w:val="24"/>
          <w:szCs w:val="24"/>
        </w:rPr>
        <w:t xml:space="preserve"> Jadi</w:t>
      </w:r>
      <w:r w:rsidR="00532838">
        <w:rPr>
          <w:rFonts w:ascii="Book Antiqua" w:hAnsi="Book Antiqua"/>
          <w:sz w:val="24"/>
          <w:szCs w:val="24"/>
        </w:rPr>
        <w:t>,</w:t>
      </w:r>
      <w:r w:rsidR="00E714AE">
        <w:rPr>
          <w:rFonts w:ascii="Book Antiqua" w:hAnsi="Book Antiqua"/>
          <w:sz w:val="24"/>
          <w:szCs w:val="24"/>
        </w:rPr>
        <w:t xml:space="preserve"> </w:t>
      </w:r>
      <w:r w:rsidR="00E714AE" w:rsidRPr="00DB40E4">
        <w:rPr>
          <w:rFonts w:ascii="Book Antiqua" w:hAnsi="Book Antiqua"/>
          <w:i/>
          <w:sz w:val="24"/>
          <w:szCs w:val="24"/>
        </w:rPr>
        <w:t>branding</w:t>
      </w:r>
      <w:r w:rsidR="00C07595" w:rsidRPr="006040F8">
        <w:rPr>
          <w:rFonts w:ascii="Book Antiqua" w:hAnsi="Book Antiqua"/>
          <w:sz w:val="24"/>
          <w:szCs w:val="24"/>
        </w:rPr>
        <w:t xml:space="preserve"> </w:t>
      </w:r>
      <w:r w:rsidR="00E714AE">
        <w:rPr>
          <w:rFonts w:ascii="Book Antiqua" w:hAnsi="Book Antiqua"/>
          <w:sz w:val="24"/>
          <w:szCs w:val="24"/>
        </w:rPr>
        <w:t xml:space="preserve">merupakan salah satu strategi </w:t>
      </w:r>
      <w:r w:rsidR="00E6784B">
        <w:rPr>
          <w:rFonts w:ascii="Book Antiqua" w:hAnsi="Book Antiqua"/>
          <w:sz w:val="24"/>
          <w:szCs w:val="24"/>
        </w:rPr>
        <w:t xml:space="preserve">dalam marketing </w:t>
      </w:r>
      <w:r w:rsidR="00E714AE">
        <w:rPr>
          <w:rFonts w:ascii="Book Antiqua" w:hAnsi="Book Antiqua"/>
          <w:sz w:val="24"/>
          <w:szCs w:val="24"/>
        </w:rPr>
        <w:t xml:space="preserve">yang dapat dilakukan untuk memenangkan persaingan. </w:t>
      </w:r>
      <w:r w:rsidR="00DB40E4">
        <w:rPr>
          <w:rFonts w:ascii="Book Antiqua" w:hAnsi="Book Antiqua"/>
          <w:sz w:val="24"/>
          <w:szCs w:val="24"/>
          <w:lang w:val="id-ID"/>
        </w:rPr>
        <w:t>Produk dapat berupa barang,</w:t>
      </w:r>
      <w:r w:rsidR="00BB4E26">
        <w:rPr>
          <w:rFonts w:ascii="Book Antiqua" w:hAnsi="Book Antiqua"/>
          <w:sz w:val="24"/>
          <w:szCs w:val="24"/>
          <w:lang w:val="id-ID"/>
        </w:rPr>
        <w:t xml:space="preserve"> juga </w:t>
      </w:r>
      <w:r w:rsidR="00DB40E4">
        <w:rPr>
          <w:rFonts w:ascii="Book Antiqua" w:hAnsi="Book Antiqua"/>
          <w:sz w:val="24"/>
          <w:szCs w:val="24"/>
        </w:rPr>
        <w:t xml:space="preserve">dapat </w:t>
      </w:r>
      <w:r w:rsidR="00BB4E26">
        <w:rPr>
          <w:rFonts w:ascii="Book Antiqua" w:hAnsi="Book Antiqua"/>
          <w:sz w:val="24"/>
          <w:szCs w:val="24"/>
          <w:lang w:val="id-ID"/>
        </w:rPr>
        <w:t>berupa ja</w:t>
      </w:r>
      <w:r w:rsidR="00DB40E4">
        <w:rPr>
          <w:rFonts w:ascii="Book Antiqua" w:hAnsi="Book Antiqua"/>
          <w:sz w:val="24"/>
          <w:szCs w:val="24"/>
          <w:lang w:val="id-ID"/>
        </w:rPr>
        <w:t xml:space="preserve">sa. </w:t>
      </w:r>
      <w:r w:rsidR="00E72165">
        <w:rPr>
          <w:rFonts w:ascii="Book Antiqua" w:hAnsi="Book Antiqua"/>
          <w:sz w:val="24"/>
          <w:szCs w:val="24"/>
          <w:lang w:val="id-ID"/>
        </w:rPr>
        <w:t>Sebuah</w:t>
      </w:r>
      <w:r w:rsidR="005120F0">
        <w:rPr>
          <w:rFonts w:ascii="Book Antiqua" w:hAnsi="Book Antiqua"/>
          <w:sz w:val="24"/>
          <w:szCs w:val="24"/>
          <w:lang w:val="id-ID"/>
        </w:rPr>
        <w:t xml:space="preserve"> produk </w:t>
      </w:r>
      <w:r w:rsidR="00E72165">
        <w:rPr>
          <w:rFonts w:ascii="Book Antiqua" w:hAnsi="Book Antiqua"/>
          <w:sz w:val="24"/>
          <w:szCs w:val="24"/>
        </w:rPr>
        <w:t xml:space="preserve">yang memiliki citra yang demikian kuat </w:t>
      </w:r>
      <w:r w:rsidR="00BC20A4">
        <w:rPr>
          <w:rFonts w:ascii="Book Antiqua" w:hAnsi="Book Antiqua"/>
          <w:sz w:val="24"/>
          <w:szCs w:val="24"/>
          <w:lang w:val="id-ID"/>
        </w:rPr>
        <w:t xml:space="preserve">terkadang </w:t>
      </w:r>
      <w:r w:rsidR="005120F0">
        <w:rPr>
          <w:rFonts w:ascii="Book Antiqua" w:hAnsi="Book Antiqua"/>
          <w:sz w:val="24"/>
          <w:szCs w:val="24"/>
          <w:lang w:val="id-ID"/>
        </w:rPr>
        <w:t xml:space="preserve">melampaui ketenaran daripada perusahaan </w:t>
      </w:r>
      <w:r w:rsidR="003F2AE3">
        <w:rPr>
          <w:rFonts w:ascii="Book Antiqua" w:hAnsi="Book Antiqua"/>
          <w:sz w:val="24"/>
          <w:szCs w:val="24"/>
        </w:rPr>
        <w:t>produsennya</w:t>
      </w:r>
      <w:r w:rsidR="005120F0">
        <w:rPr>
          <w:rFonts w:ascii="Book Antiqua" w:hAnsi="Book Antiqua"/>
          <w:sz w:val="24"/>
          <w:szCs w:val="24"/>
          <w:lang w:val="id-ID"/>
        </w:rPr>
        <w:t>. Sehingga konsumen lebih mengenal produk</w:t>
      </w:r>
      <w:r w:rsidR="003F2AE3">
        <w:rPr>
          <w:rFonts w:ascii="Book Antiqua" w:hAnsi="Book Antiqua"/>
          <w:sz w:val="24"/>
          <w:szCs w:val="24"/>
          <w:lang w:val="id-ID"/>
        </w:rPr>
        <w:t>nya daripada perusahaan produsen</w:t>
      </w:r>
      <w:r w:rsidR="005120F0">
        <w:rPr>
          <w:rFonts w:ascii="Book Antiqua" w:hAnsi="Book Antiqua"/>
          <w:sz w:val="24"/>
          <w:szCs w:val="24"/>
          <w:lang w:val="id-ID"/>
        </w:rPr>
        <w:t>nya.</w:t>
      </w:r>
      <w:r w:rsidR="00BB4E26">
        <w:rPr>
          <w:rFonts w:ascii="Book Antiqua" w:hAnsi="Book Antiqua"/>
          <w:sz w:val="24"/>
          <w:szCs w:val="24"/>
          <w:lang w:val="id-ID"/>
        </w:rPr>
        <w:t xml:space="preserve"> </w:t>
      </w:r>
    </w:p>
    <w:p w:rsidR="000A219E" w:rsidRDefault="00C07595"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rPr>
        <w:t xml:space="preserve">Universitas Islam Negeri Alauddin sebagai salah satu perguruan tinggi negeri di </w:t>
      </w:r>
      <w:r w:rsidR="00BD0D22">
        <w:rPr>
          <w:rFonts w:ascii="Book Antiqua" w:hAnsi="Book Antiqua"/>
          <w:sz w:val="24"/>
          <w:szCs w:val="24"/>
          <w:lang w:val="id-ID"/>
        </w:rPr>
        <w:t>Indonesia</w:t>
      </w:r>
      <w:r w:rsidRPr="006040F8">
        <w:rPr>
          <w:rFonts w:ascii="Book Antiqua" w:hAnsi="Book Antiqua"/>
          <w:sz w:val="24"/>
          <w:szCs w:val="24"/>
        </w:rPr>
        <w:t xml:space="preserve"> </w:t>
      </w:r>
      <w:r w:rsidR="00BC20A4">
        <w:rPr>
          <w:rFonts w:ascii="Book Antiqua" w:hAnsi="Book Antiqua"/>
          <w:sz w:val="24"/>
          <w:szCs w:val="24"/>
          <w:lang w:val="id-ID"/>
        </w:rPr>
        <w:t>butuh</w:t>
      </w:r>
      <w:r w:rsidRPr="006040F8">
        <w:rPr>
          <w:rFonts w:ascii="Book Antiqua" w:hAnsi="Book Antiqua"/>
          <w:sz w:val="24"/>
          <w:szCs w:val="24"/>
        </w:rPr>
        <w:t xml:space="preserve"> untuk </w:t>
      </w:r>
      <w:r w:rsidR="00BC20A4">
        <w:rPr>
          <w:rFonts w:ascii="Book Antiqua" w:hAnsi="Book Antiqua"/>
          <w:sz w:val="24"/>
          <w:szCs w:val="24"/>
          <w:lang w:val="id-ID"/>
        </w:rPr>
        <w:t>dikenal, di</w:t>
      </w:r>
      <w:r w:rsidR="00725440">
        <w:rPr>
          <w:rFonts w:ascii="Book Antiqua" w:hAnsi="Book Antiqua"/>
          <w:sz w:val="24"/>
          <w:szCs w:val="24"/>
          <w:lang w:val="id-ID"/>
        </w:rPr>
        <w:t>ketahui dan diakui keberadaan dan eksistensinya</w:t>
      </w:r>
      <w:r w:rsidR="000A219E">
        <w:rPr>
          <w:rFonts w:ascii="Book Antiqua" w:hAnsi="Book Antiqua"/>
          <w:sz w:val="24"/>
          <w:szCs w:val="24"/>
          <w:lang w:val="id-ID"/>
        </w:rPr>
        <w:t xml:space="preserve"> </w:t>
      </w:r>
      <w:r w:rsidR="00BC20A4">
        <w:rPr>
          <w:rFonts w:ascii="Book Antiqua" w:hAnsi="Book Antiqua"/>
          <w:sz w:val="24"/>
          <w:szCs w:val="24"/>
          <w:lang w:val="id-ID"/>
        </w:rPr>
        <w:t>di</w:t>
      </w:r>
      <w:r w:rsidR="00054B6D">
        <w:rPr>
          <w:rFonts w:ascii="Book Antiqua" w:hAnsi="Book Antiqua"/>
          <w:sz w:val="24"/>
          <w:szCs w:val="24"/>
        </w:rPr>
        <w:t xml:space="preserve"> </w:t>
      </w:r>
      <w:r w:rsidR="00BC20A4">
        <w:rPr>
          <w:rFonts w:ascii="Book Antiqua" w:hAnsi="Book Antiqua"/>
          <w:sz w:val="24"/>
          <w:szCs w:val="24"/>
          <w:lang w:val="id-ID"/>
        </w:rPr>
        <w:t>antara perguruan tinggi lain</w:t>
      </w:r>
      <w:r w:rsidR="005D24FA">
        <w:rPr>
          <w:rFonts w:ascii="Book Antiqua" w:hAnsi="Book Antiqua"/>
          <w:sz w:val="24"/>
          <w:szCs w:val="24"/>
          <w:lang w:val="id-ID"/>
        </w:rPr>
        <w:t xml:space="preserve"> di Indonesia</w:t>
      </w:r>
      <w:r w:rsidR="00BC20A4">
        <w:rPr>
          <w:rFonts w:ascii="Book Antiqua" w:hAnsi="Book Antiqua"/>
          <w:sz w:val="24"/>
          <w:szCs w:val="24"/>
          <w:lang w:val="id-ID"/>
        </w:rPr>
        <w:t xml:space="preserve">. </w:t>
      </w:r>
      <w:r w:rsidR="0085393D">
        <w:rPr>
          <w:rFonts w:ascii="Book Antiqua" w:hAnsi="Book Antiqua"/>
          <w:sz w:val="24"/>
          <w:szCs w:val="24"/>
        </w:rPr>
        <w:t>Untuk itu</w:t>
      </w:r>
      <w:r w:rsidR="00054B6D">
        <w:rPr>
          <w:rFonts w:ascii="Book Antiqua" w:hAnsi="Book Antiqua"/>
          <w:sz w:val="24"/>
          <w:szCs w:val="24"/>
        </w:rPr>
        <w:t>,</w:t>
      </w:r>
      <w:r w:rsidR="0085393D">
        <w:rPr>
          <w:rFonts w:ascii="Book Antiqua" w:hAnsi="Book Antiqua"/>
          <w:sz w:val="24"/>
          <w:szCs w:val="24"/>
        </w:rPr>
        <w:t xml:space="preserve"> </w:t>
      </w:r>
      <w:r w:rsidR="00BC20A4">
        <w:rPr>
          <w:rFonts w:ascii="Book Antiqua" w:hAnsi="Book Antiqua"/>
          <w:sz w:val="24"/>
          <w:szCs w:val="24"/>
          <w:lang w:val="id-ID"/>
        </w:rPr>
        <w:t xml:space="preserve">UIN </w:t>
      </w:r>
      <w:r w:rsidR="00872B6F">
        <w:rPr>
          <w:rFonts w:ascii="Book Antiqua" w:hAnsi="Book Antiqua"/>
          <w:sz w:val="24"/>
          <w:szCs w:val="24"/>
          <w:lang w:val="id-ID"/>
        </w:rPr>
        <w:t xml:space="preserve">Alauddin perlu memiliki </w:t>
      </w:r>
      <w:r w:rsidR="00872B6F" w:rsidRPr="00872B6F">
        <w:rPr>
          <w:rFonts w:ascii="Book Antiqua" w:hAnsi="Book Antiqua"/>
          <w:i/>
          <w:sz w:val="24"/>
          <w:szCs w:val="24"/>
          <w:lang w:val="id-ID"/>
        </w:rPr>
        <w:t>brand</w:t>
      </w:r>
      <w:r w:rsidR="00BC20A4">
        <w:rPr>
          <w:rFonts w:ascii="Book Antiqua" w:hAnsi="Book Antiqua"/>
          <w:sz w:val="24"/>
          <w:szCs w:val="24"/>
          <w:lang w:val="id-ID"/>
        </w:rPr>
        <w:t xml:space="preserve"> </w:t>
      </w:r>
      <w:r w:rsidR="00872B6F">
        <w:rPr>
          <w:rFonts w:ascii="Book Antiqua" w:hAnsi="Book Antiqua"/>
          <w:sz w:val="24"/>
          <w:szCs w:val="24"/>
        </w:rPr>
        <w:t>untuk</w:t>
      </w:r>
      <w:r w:rsidR="00BC20A4">
        <w:rPr>
          <w:rFonts w:ascii="Book Antiqua" w:hAnsi="Book Antiqua"/>
          <w:sz w:val="24"/>
          <w:szCs w:val="24"/>
          <w:lang w:val="id-ID"/>
        </w:rPr>
        <w:t xml:space="preserve"> </w:t>
      </w:r>
      <w:r w:rsidRPr="006040F8">
        <w:rPr>
          <w:rFonts w:ascii="Book Antiqua" w:hAnsi="Book Antiqua"/>
          <w:sz w:val="24"/>
          <w:szCs w:val="24"/>
        </w:rPr>
        <w:t xml:space="preserve">membedakan dirinya </w:t>
      </w:r>
      <w:r w:rsidR="0085393D">
        <w:rPr>
          <w:rFonts w:ascii="Book Antiqua" w:hAnsi="Book Antiqua"/>
          <w:sz w:val="24"/>
          <w:szCs w:val="24"/>
          <w:lang w:val="id-ID"/>
        </w:rPr>
        <w:t>dengan</w:t>
      </w:r>
      <w:r w:rsidR="000A219E">
        <w:rPr>
          <w:rFonts w:ascii="Book Antiqua" w:hAnsi="Book Antiqua"/>
          <w:sz w:val="24"/>
          <w:szCs w:val="24"/>
          <w:lang w:val="id-ID"/>
        </w:rPr>
        <w:t xml:space="preserve"> </w:t>
      </w:r>
      <w:r w:rsidR="00872B6F">
        <w:rPr>
          <w:rFonts w:ascii="Book Antiqua" w:hAnsi="Book Antiqua"/>
          <w:sz w:val="24"/>
          <w:szCs w:val="24"/>
        </w:rPr>
        <w:t>kompetitorn</w:t>
      </w:r>
      <w:r w:rsidR="000A219E">
        <w:rPr>
          <w:rFonts w:ascii="Book Antiqua" w:hAnsi="Book Antiqua"/>
          <w:sz w:val="24"/>
          <w:szCs w:val="24"/>
          <w:lang w:val="id-ID"/>
        </w:rPr>
        <w:t>ya</w:t>
      </w:r>
      <w:r w:rsidRPr="006040F8">
        <w:rPr>
          <w:rFonts w:ascii="Book Antiqua" w:hAnsi="Book Antiqua"/>
          <w:sz w:val="24"/>
          <w:szCs w:val="24"/>
        </w:rPr>
        <w:t xml:space="preserve">. </w:t>
      </w:r>
    </w:p>
    <w:p w:rsidR="00C562B3" w:rsidRDefault="005D24FA" w:rsidP="00C52136">
      <w:pPr>
        <w:spacing w:before="120" w:after="0" w:line="240" w:lineRule="auto"/>
        <w:ind w:firstLine="567"/>
        <w:jc w:val="both"/>
        <w:rPr>
          <w:rFonts w:ascii="Book Antiqua" w:hAnsi="Book Antiqua"/>
          <w:sz w:val="24"/>
          <w:szCs w:val="24"/>
          <w:lang w:val="id-ID"/>
        </w:rPr>
      </w:pPr>
      <w:r>
        <w:rPr>
          <w:rFonts w:ascii="Book Antiqua" w:hAnsi="Book Antiqua"/>
          <w:sz w:val="24"/>
          <w:szCs w:val="24"/>
          <w:lang w:val="id-ID"/>
        </w:rPr>
        <w:t>Ada beber</w:t>
      </w:r>
      <w:r w:rsidR="00904D22">
        <w:rPr>
          <w:rFonts w:ascii="Book Antiqua" w:hAnsi="Book Antiqua"/>
          <w:sz w:val="24"/>
          <w:szCs w:val="24"/>
          <w:lang w:val="id-ID"/>
        </w:rPr>
        <w:t xml:space="preserve">apa strategi </w:t>
      </w:r>
      <w:r w:rsidR="00904D22" w:rsidRPr="005D24FA">
        <w:rPr>
          <w:rFonts w:ascii="Book Antiqua" w:hAnsi="Book Antiqua"/>
          <w:i/>
          <w:sz w:val="24"/>
          <w:szCs w:val="24"/>
          <w:lang w:val="id-ID"/>
        </w:rPr>
        <w:t>brand</w:t>
      </w:r>
      <w:r w:rsidR="00904D22">
        <w:rPr>
          <w:rFonts w:ascii="Book Antiqua" w:hAnsi="Book Antiqua"/>
          <w:sz w:val="24"/>
          <w:szCs w:val="24"/>
          <w:lang w:val="id-ID"/>
        </w:rPr>
        <w:t xml:space="preserve"> yang </w:t>
      </w:r>
      <w:r w:rsidR="00C562B3">
        <w:rPr>
          <w:rFonts w:ascii="Book Antiqua" w:hAnsi="Book Antiqua"/>
          <w:sz w:val="24"/>
          <w:szCs w:val="24"/>
          <w:lang w:val="id-ID"/>
        </w:rPr>
        <w:t>harus diperhatikan</w:t>
      </w:r>
      <w:r w:rsidR="00904D22">
        <w:rPr>
          <w:rFonts w:ascii="Book Antiqua" w:hAnsi="Book Antiqua"/>
          <w:sz w:val="24"/>
          <w:szCs w:val="24"/>
          <w:lang w:val="id-ID"/>
        </w:rPr>
        <w:t xml:space="preserve"> oleh UIN Alauddin untuk menghadapi persaingan yang tinggi. </w:t>
      </w:r>
      <w:r w:rsidR="00C562B3">
        <w:rPr>
          <w:rFonts w:ascii="Book Antiqua" w:hAnsi="Book Antiqua"/>
          <w:sz w:val="24"/>
          <w:szCs w:val="24"/>
          <w:lang w:val="id-ID"/>
        </w:rPr>
        <w:t xml:space="preserve">Diantaranya </w:t>
      </w:r>
      <w:r w:rsidR="00C562B3" w:rsidRPr="0085393D">
        <w:rPr>
          <w:rFonts w:ascii="Book Antiqua" w:hAnsi="Book Antiqua"/>
          <w:i/>
          <w:sz w:val="24"/>
          <w:szCs w:val="24"/>
          <w:lang w:val="id-ID"/>
        </w:rPr>
        <w:t>brand awareness</w:t>
      </w:r>
      <w:r w:rsidR="00C562B3">
        <w:rPr>
          <w:rFonts w:ascii="Book Antiqua" w:hAnsi="Book Antiqua"/>
          <w:sz w:val="24"/>
          <w:szCs w:val="24"/>
          <w:lang w:val="id-ID"/>
        </w:rPr>
        <w:t xml:space="preserve">, </w:t>
      </w:r>
      <w:r w:rsidR="00C562B3" w:rsidRPr="0085393D">
        <w:rPr>
          <w:rFonts w:ascii="Book Antiqua" w:hAnsi="Book Antiqua"/>
          <w:i/>
          <w:sz w:val="24"/>
          <w:szCs w:val="24"/>
          <w:lang w:val="id-ID"/>
        </w:rPr>
        <w:t>brand image</w:t>
      </w:r>
      <w:r w:rsidR="00C562B3">
        <w:rPr>
          <w:rFonts w:ascii="Book Antiqua" w:hAnsi="Book Antiqua"/>
          <w:sz w:val="24"/>
          <w:szCs w:val="24"/>
          <w:lang w:val="id-ID"/>
        </w:rPr>
        <w:t xml:space="preserve">, </w:t>
      </w:r>
      <w:r w:rsidR="00C562B3" w:rsidRPr="0085393D">
        <w:rPr>
          <w:rFonts w:ascii="Book Antiqua" w:hAnsi="Book Antiqua"/>
          <w:i/>
          <w:sz w:val="24"/>
          <w:szCs w:val="24"/>
          <w:lang w:val="id-ID"/>
        </w:rPr>
        <w:t>brand equity</w:t>
      </w:r>
      <w:r w:rsidR="00C562B3">
        <w:rPr>
          <w:rFonts w:ascii="Book Antiqua" w:hAnsi="Book Antiqua"/>
          <w:sz w:val="24"/>
          <w:szCs w:val="24"/>
          <w:lang w:val="id-ID"/>
        </w:rPr>
        <w:t xml:space="preserve">, dan </w:t>
      </w:r>
      <w:r w:rsidR="00C562B3" w:rsidRPr="0085393D">
        <w:rPr>
          <w:rFonts w:ascii="Book Antiqua" w:hAnsi="Book Antiqua"/>
          <w:i/>
          <w:sz w:val="24"/>
          <w:szCs w:val="24"/>
          <w:lang w:val="id-ID"/>
        </w:rPr>
        <w:t>brand longevity</w:t>
      </w:r>
      <w:r w:rsidR="00C562B3">
        <w:rPr>
          <w:rFonts w:ascii="Book Antiqua" w:hAnsi="Book Antiqua"/>
          <w:sz w:val="24"/>
          <w:szCs w:val="24"/>
          <w:lang w:val="id-ID"/>
        </w:rPr>
        <w:t xml:space="preserve">. </w:t>
      </w:r>
    </w:p>
    <w:p w:rsidR="00951F92" w:rsidRPr="006040F8" w:rsidRDefault="00F476B8"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 xml:space="preserve">Segala strategi dalam pemasaran ditujukan untuk merekayasa, </w:t>
      </w:r>
      <w:r w:rsidR="00C25C0C">
        <w:rPr>
          <w:rFonts w:ascii="Book Antiqua" w:hAnsi="Book Antiqua"/>
          <w:sz w:val="24"/>
          <w:szCs w:val="24"/>
        </w:rPr>
        <w:t xml:space="preserve">meningkatkan dan </w:t>
      </w:r>
      <w:r w:rsidRPr="006040F8">
        <w:rPr>
          <w:rFonts w:ascii="Book Antiqua" w:hAnsi="Book Antiqua"/>
          <w:sz w:val="24"/>
          <w:szCs w:val="24"/>
        </w:rPr>
        <w:t xml:space="preserve">menciptakan </w:t>
      </w:r>
      <w:r w:rsidR="00C25C0C">
        <w:rPr>
          <w:rFonts w:ascii="Book Antiqua" w:hAnsi="Book Antiqua"/>
          <w:sz w:val="24"/>
          <w:szCs w:val="24"/>
        </w:rPr>
        <w:t>permintaan/pembelian</w:t>
      </w:r>
      <w:r w:rsidRPr="006040F8">
        <w:rPr>
          <w:rFonts w:ascii="Book Antiqua" w:hAnsi="Book Antiqua"/>
          <w:sz w:val="24"/>
          <w:szCs w:val="24"/>
        </w:rPr>
        <w:t xml:space="preserve"> </w:t>
      </w:r>
      <w:r w:rsidR="003E1B14">
        <w:rPr>
          <w:rFonts w:ascii="Book Antiqua" w:hAnsi="Book Antiqua"/>
          <w:sz w:val="24"/>
          <w:szCs w:val="24"/>
        </w:rPr>
        <w:t xml:space="preserve">akan </w:t>
      </w:r>
      <w:r w:rsidRPr="006040F8">
        <w:rPr>
          <w:rFonts w:ascii="Book Antiqua" w:hAnsi="Book Antiqua"/>
          <w:sz w:val="24"/>
          <w:szCs w:val="24"/>
        </w:rPr>
        <w:t>produknya. Oleh karena itu dibutuhkan suatu me</w:t>
      </w:r>
      <w:r w:rsidR="00C25C0C">
        <w:rPr>
          <w:rFonts w:ascii="Book Antiqua" w:hAnsi="Book Antiqua"/>
          <w:sz w:val="24"/>
          <w:szCs w:val="24"/>
        </w:rPr>
        <w:t>rek untuk mengakomodir hal</w:t>
      </w:r>
      <w:r w:rsidRPr="006040F8">
        <w:rPr>
          <w:rFonts w:ascii="Book Antiqua" w:hAnsi="Book Antiqua"/>
          <w:sz w:val="24"/>
          <w:szCs w:val="24"/>
        </w:rPr>
        <w:t xml:space="preserve"> tersebut.</w:t>
      </w:r>
    </w:p>
    <w:p w:rsidR="003E1B14" w:rsidRDefault="003E1B14" w:rsidP="00C52136">
      <w:pPr>
        <w:spacing w:before="120" w:after="0" w:line="240" w:lineRule="auto"/>
        <w:jc w:val="both"/>
        <w:rPr>
          <w:rFonts w:ascii="Book Antiqua" w:hAnsi="Book Antiqua"/>
          <w:sz w:val="24"/>
          <w:szCs w:val="24"/>
        </w:rPr>
      </w:pPr>
    </w:p>
    <w:p w:rsidR="00F476B8" w:rsidRPr="006040F8" w:rsidRDefault="00F476B8" w:rsidP="00C52136">
      <w:pPr>
        <w:spacing w:before="120" w:after="0" w:line="240" w:lineRule="auto"/>
        <w:jc w:val="both"/>
        <w:rPr>
          <w:rFonts w:ascii="Book Antiqua" w:hAnsi="Book Antiqua"/>
          <w:sz w:val="24"/>
          <w:szCs w:val="24"/>
        </w:rPr>
      </w:pPr>
      <w:r w:rsidRPr="00D5065F">
        <w:rPr>
          <w:rFonts w:ascii="Book Antiqua" w:hAnsi="Book Antiqua"/>
          <w:b/>
          <w:sz w:val="24"/>
          <w:szCs w:val="24"/>
        </w:rPr>
        <w:t xml:space="preserve">Kata kunci : </w:t>
      </w:r>
      <w:r w:rsidRPr="006040F8">
        <w:rPr>
          <w:rFonts w:ascii="Book Antiqua" w:hAnsi="Book Antiqua"/>
          <w:sz w:val="24"/>
          <w:szCs w:val="24"/>
        </w:rPr>
        <w:t xml:space="preserve"> </w:t>
      </w:r>
      <w:r w:rsidR="004C3BC6" w:rsidRPr="00D5065F">
        <w:rPr>
          <w:rFonts w:ascii="Book Antiqua" w:hAnsi="Book Antiqua"/>
          <w:i/>
          <w:sz w:val="24"/>
          <w:szCs w:val="24"/>
        </w:rPr>
        <w:t>Brand</w:t>
      </w:r>
      <w:r w:rsidRPr="00D5065F">
        <w:rPr>
          <w:rFonts w:ascii="Book Antiqua" w:hAnsi="Book Antiqua"/>
          <w:sz w:val="24"/>
          <w:szCs w:val="24"/>
        </w:rPr>
        <w:t xml:space="preserve">, </w:t>
      </w:r>
      <w:r w:rsidR="004C3BC6" w:rsidRPr="00D5065F">
        <w:rPr>
          <w:rFonts w:ascii="Book Antiqua" w:hAnsi="Book Antiqua"/>
          <w:i/>
          <w:sz w:val="24"/>
          <w:szCs w:val="24"/>
        </w:rPr>
        <w:t>Brand</w:t>
      </w:r>
      <w:r w:rsidR="00C715C6" w:rsidRPr="00D5065F">
        <w:rPr>
          <w:rFonts w:ascii="Book Antiqua" w:hAnsi="Book Antiqua"/>
          <w:i/>
          <w:sz w:val="24"/>
          <w:szCs w:val="24"/>
        </w:rPr>
        <w:t>ing</w:t>
      </w:r>
      <w:r w:rsidRPr="00D5065F">
        <w:rPr>
          <w:rFonts w:ascii="Book Antiqua" w:hAnsi="Book Antiqua"/>
          <w:sz w:val="24"/>
          <w:szCs w:val="24"/>
        </w:rPr>
        <w:t xml:space="preserve">, </w:t>
      </w:r>
      <w:r w:rsidR="004C3BC6" w:rsidRPr="00D5065F">
        <w:rPr>
          <w:rFonts w:ascii="Book Antiqua" w:hAnsi="Book Antiqua"/>
          <w:i/>
          <w:sz w:val="24"/>
          <w:szCs w:val="24"/>
        </w:rPr>
        <w:t>Brand</w:t>
      </w:r>
      <w:r w:rsidR="00C715C6" w:rsidRPr="00D5065F">
        <w:rPr>
          <w:rFonts w:ascii="Book Antiqua" w:hAnsi="Book Antiqua"/>
          <w:i/>
          <w:sz w:val="24"/>
          <w:szCs w:val="24"/>
        </w:rPr>
        <w:t>ing</w:t>
      </w:r>
      <w:r w:rsidRPr="00D5065F">
        <w:rPr>
          <w:rFonts w:ascii="Book Antiqua" w:hAnsi="Book Antiqua"/>
          <w:sz w:val="24"/>
          <w:szCs w:val="24"/>
        </w:rPr>
        <w:t xml:space="preserve">isasi, </w:t>
      </w:r>
      <w:r w:rsidR="00C010C7" w:rsidRPr="00D5065F">
        <w:rPr>
          <w:rFonts w:ascii="Book Antiqua" w:hAnsi="Book Antiqua"/>
          <w:sz w:val="24"/>
          <w:szCs w:val="24"/>
        </w:rPr>
        <w:t>M</w:t>
      </w:r>
      <w:r w:rsidRPr="00D5065F">
        <w:rPr>
          <w:rFonts w:ascii="Book Antiqua" w:hAnsi="Book Antiqua"/>
          <w:sz w:val="24"/>
          <w:szCs w:val="24"/>
        </w:rPr>
        <w:t>erek</w:t>
      </w:r>
      <w:r w:rsidR="00546770">
        <w:rPr>
          <w:rFonts w:ascii="Book Antiqua" w:hAnsi="Book Antiqua"/>
          <w:sz w:val="24"/>
          <w:szCs w:val="24"/>
        </w:rPr>
        <w:t>.</w:t>
      </w:r>
    </w:p>
    <w:p w:rsidR="00546770" w:rsidRDefault="00546770" w:rsidP="00546770">
      <w:pPr>
        <w:spacing w:before="120" w:after="0"/>
        <w:rPr>
          <w:rFonts w:ascii="Book Antiqua" w:hAnsi="Book Antiqua"/>
          <w:b/>
          <w:sz w:val="24"/>
          <w:szCs w:val="24"/>
        </w:rPr>
      </w:pPr>
    </w:p>
    <w:p w:rsidR="00546770" w:rsidRDefault="00546770" w:rsidP="00546770">
      <w:pPr>
        <w:spacing w:before="120" w:after="0"/>
        <w:jc w:val="center"/>
        <w:rPr>
          <w:rFonts w:ascii="Book Antiqua" w:hAnsi="Book Antiqua"/>
          <w:b/>
          <w:sz w:val="24"/>
          <w:szCs w:val="24"/>
        </w:rPr>
      </w:pPr>
    </w:p>
    <w:p w:rsidR="00951F92" w:rsidRPr="006040F8" w:rsidRDefault="00951F92" w:rsidP="00546770">
      <w:pPr>
        <w:spacing w:before="120" w:after="0"/>
        <w:jc w:val="center"/>
        <w:rPr>
          <w:rFonts w:ascii="Book Antiqua" w:hAnsi="Book Antiqua"/>
          <w:b/>
          <w:sz w:val="24"/>
          <w:szCs w:val="24"/>
        </w:rPr>
      </w:pPr>
      <w:r w:rsidRPr="006040F8">
        <w:rPr>
          <w:rFonts w:ascii="Book Antiqua" w:hAnsi="Book Antiqua"/>
          <w:b/>
          <w:sz w:val="24"/>
          <w:szCs w:val="24"/>
        </w:rPr>
        <w:t>PENDAHULUAN</w:t>
      </w:r>
    </w:p>
    <w:p w:rsidR="00A04A09" w:rsidRDefault="00A04A09" w:rsidP="00C52136">
      <w:pPr>
        <w:spacing w:before="120" w:after="0" w:line="240" w:lineRule="auto"/>
        <w:ind w:firstLine="567"/>
        <w:jc w:val="both"/>
        <w:rPr>
          <w:rFonts w:ascii="Book Antiqua" w:hAnsi="Book Antiqua"/>
          <w:sz w:val="24"/>
          <w:szCs w:val="24"/>
        </w:rPr>
      </w:pPr>
      <w:r>
        <w:rPr>
          <w:rFonts w:ascii="Book Antiqua" w:hAnsi="Book Antiqua"/>
          <w:sz w:val="24"/>
          <w:szCs w:val="24"/>
        </w:rPr>
        <w:t>Pada</w:t>
      </w:r>
      <w:r w:rsidRPr="006040F8">
        <w:rPr>
          <w:rFonts w:ascii="Book Antiqua" w:hAnsi="Book Antiqua"/>
          <w:sz w:val="24"/>
          <w:szCs w:val="24"/>
        </w:rPr>
        <w:t xml:space="preserve"> saat ini</w:t>
      </w:r>
      <w:r>
        <w:rPr>
          <w:rFonts w:ascii="Book Antiqua" w:hAnsi="Book Antiqua"/>
          <w:sz w:val="24"/>
          <w:szCs w:val="24"/>
        </w:rPr>
        <w:t>, globalisasi melanda semua negara</w:t>
      </w:r>
      <w:r w:rsidR="006B2D32">
        <w:rPr>
          <w:rFonts w:ascii="Book Antiqua" w:hAnsi="Book Antiqua"/>
          <w:sz w:val="24"/>
          <w:szCs w:val="24"/>
        </w:rPr>
        <w:t>.</w:t>
      </w:r>
      <w:r>
        <w:rPr>
          <w:rFonts w:ascii="Book Antiqua" w:hAnsi="Book Antiqua"/>
          <w:sz w:val="24"/>
          <w:szCs w:val="24"/>
        </w:rPr>
        <w:t xml:space="preserve"> </w:t>
      </w:r>
      <w:r w:rsidR="006B2D32">
        <w:rPr>
          <w:rFonts w:ascii="Book Antiqua" w:hAnsi="Book Antiqua"/>
          <w:sz w:val="24"/>
          <w:szCs w:val="24"/>
        </w:rPr>
        <w:t>G</w:t>
      </w:r>
      <w:r w:rsidR="00EC48D4">
        <w:rPr>
          <w:rFonts w:ascii="Book Antiqua" w:hAnsi="Book Antiqua"/>
          <w:sz w:val="24"/>
          <w:szCs w:val="24"/>
        </w:rPr>
        <w:t xml:space="preserve">lobal berarti sesuatu berlaku secara </w:t>
      </w:r>
      <w:r w:rsidR="006B2D32">
        <w:rPr>
          <w:rFonts w:ascii="Book Antiqua" w:hAnsi="Book Antiqua"/>
          <w:sz w:val="24"/>
          <w:szCs w:val="24"/>
        </w:rPr>
        <w:t>luas/umum. H</w:t>
      </w:r>
      <w:r w:rsidRPr="006040F8">
        <w:rPr>
          <w:rFonts w:ascii="Book Antiqua" w:hAnsi="Book Antiqua"/>
          <w:sz w:val="24"/>
          <w:szCs w:val="24"/>
        </w:rPr>
        <w:t xml:space="preserve">ampir semua hal akan </w:t>
      </w:r>
      <w:r w:rsidR="006B2D32">
        <w:rPr>
          <w:rFonts w:ascii="Book Antiqua" w:hAnsi="Book Antiqua"/>
          <w:sz w:val="24"/>
          <w:szCs w:val="24"/>
        </w:rPr>
        <w:t>meng</w:t>
      </w:r>
      <w:r w:rsidRPr="006040F8">
        <w:rPr>
          <w:rFonts w:ascii="Book Antiqua" w:hAnsi="Book Antiqua"/>
          <w:sz w:val="24"/>
          <w:szCs w:val="24"/>
        </w:rPr>
        <w:t>ikut</w:t>
      </w:r>
      <w:r w:rsidR="006B2D32">
        <w:rPr>
          <w:rFonts w:ascii="Book Antiqua" w:hAnsi="Book Antiqua"/>
          <w:sz w:val="24"/>
          <w:szCs w:val="24"/>
        </w:rPr>
        <w:t>i</w:t>
      </w:r>
      <w:r w:rsidRPr="006040F8">
        <w:rPr>
          <w:rFonts w:ascii="Book Antiqua" w:hAnsi="Book Antiqua"/>
          <w:sz w:val="24"/>
          <w:szCs w:val="24"/>
        </w:rPr>
        <w:t xml:space="preserve"> ketentuan yan</w:t>
      </w:r>
      <w:r>
        <w:rPr>
          <w:rFonts w:ascii="Book Antiqua" w:hAnsi="Book Antiqua"/>
          <w:sz w:val="24"/>
          <w:szCs w:val="24"/>
        </w:rPr>
        <w:t>g bersifat universal</w:t>
      </w:r>
      <w:r w:rsidR="006B2D32">
        <w:rPr>
          <w:rFonts w:ascii="Book Antiqua" w:hAnsi="Book Antiqua"/>
          <w:sz w:val="24"/>
          <w:szCs w:val="24"/>
        </w:rPr>
        <w:t xml:space="preserve"> pada akhirnya</w:t>
      </w:r>
      <w:r>
        <w:rPr>
          <w:rFonts w:ascii="Book Antiqua" w:hAnsi="Book Antiqua"/>
          <w:sz w:val="24"/>
          <w:szCs w:val="24"/>
        </w:rPr>
        <w:t xml:space="preserve">. </w:t>
      </w:r>
      <w:r w:rsidR="00D2339E">
        <w:rPr>
          <w:rFonts w:ascii="Book Antiqua" w:hAnsi="Book Antiqua"/>
          <w:sz w:val="24"/>
          <w:szCs w:val="24"/>
        </w:rPr>
        <w:t xml:space="preserve">Globalisasi </w:t>
      </w:r>
      <w:r>
        <w:rPr>
          <w:rFonts w:ascii="Book Antiqua" w:hAnsi="Book Antiqua"/>
          <w:sz w:val="24"/>
          <w:szCs w:val="24"/>
        </w:rPr>
        <w:t>perubahan</w:t>
      </w:r>
      <w:r w:rsidRPr="006040F8">
        <w:rPr>
          <w:rFonts w:ascii="Book Antiqua" w:hAnsi="Book Antiqua"/>
          <w:sz w:val="24"/>
          <w:szCs w:val="24"/>
        </w:rPr>
        <w:t xml:space="preserve"> misalnya</w:t>
      </w:r>
      <w:r>
        <w:rPr>
          <w:rFonts w:ascii="Book Antiqua" w:hAnsi="Book Antiqua"/>
          <w:sz w:val="24"/>
          <w:szCs w:val="24"/>
        </w:rPr>
        <w:t>,</w:t>
      </w:r>
      <w:r w:rsidRPr="006040F8">
        <w:rPr>
          <w:rFonts w:ascii="Book Antiqua" w:hAnsi="Book Antiqua"/>
          <w:sz w:val="24"/>
          <w:szCs w:val="24"/>
        </w:rPr>
        <w:t xml:space="preserve"> </w:t>
      </w:r>
      <w:r>
        <w:rPr>
          <w:rFonts w:ascii="Book Antiqua" w:hAnsi="Book Antiqua"/>
          <w:sz w:val="24"/>
          <w:szCs w:val="24"/>
        </w:rPr>
        <w:t>merupakan</w:t>
      </w:r>
      <w:r w:rsidRPr="006040F8">
        <w:rPr>
          <w:rFonts w:ascii="Book Antiqua" w:hAnsi="Book Antiqua"/>
          <w:sz w:val="24"/>
          <w:szCs w:val="24"/>
        </w:rPr>
        <w:t xml:space="preserve"> suatu hal </w:t>
      </w:r>
      <w:r>
        <w:rPr>
          <w:rFonts w:ascii="Book Antiqua" w:hAnsi="Book Antiqua"/>
          <w:sz w:val="24"/>
          <w:szCs w:val="24"/>
        </w:rPr>
        <w:t xml:space="preserve">yang </w:t>
      </w:r>
      <w:r w:rsidRPr="006040F8">
        <w:rPr>
          <w:rFonts w:ascii="Book Antiqua" w:hAnsi="Book Antiqua"/>
          <w:sz w:val="24"/>
          <w:szCs w:val="24"/>
        </w:rPr>
        <w:t xml:space="preserve">pasti akan terjadi. </w:t>
      </w:r>
    </w:p>
    <w:p w:rsidR="00477708" w:rsidRDefault="006764F1"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Perubahan terjadi pada semu</w:t>
      </w:r>
      <w:r w:rsidR="00477708">
        <w:rPr>
          <w:rFonts w:ascii="Book Antiqua" w:hAnsi="Book Antiqua"/>
          <w:sz w:val="24"/>
          <w:szCs w:val="24"/>
        </w:rPr>
        <w:t>a hal.</w:t>
      </w:r>
      <w:r w:rsidR="005C4FC1" w:rsidRPr="006040F8">
        <w:rPr>
          <w:rFonts w:ascii="Book Antiqua" w:hAnsi="Book Antiqua"/>
          <w:sz w:val="24"/>
          <w:szCs w:val="24"/>
        </w:rPr>
        <w:t xml:space="preserve"> </w:t>
      </w:r>
      <w:r w:rsidR="00477708">
        <w:rPr>
          <w:rFonts w:ascii="Book Antiqua" w:hAnsi="Book Antiqua"/>
          <w:sz w:val="24"/>
          <w:szCs w:val="24"/>
        </w:rPr>
        <w:t xml:space="preserve">Perkembangan dan perubahan </w:t>
      </w:r>
      <w:r w:rsidR="003E5DAC">
        <w:rPr>
          <w:rFonts w:ascii="Book Antiqua" w:hAnsi="Book Antiqua"/>
          <w:sz w:val="24"/>
          <w:szCs w:val="24"/>
        </w:rPr>
        <w:t xml:space="preserve">terjadi </w:t>
      </w:r>
      <w:r w:rsidR="00477708">
        <w:rPr>
          <w:rFonts w:ascii="Book Antiqua" w:hAnsi="Book Antiqua"/>
          <w:sz w:val="24"/>
          <w:szCs w:val="24"/>
        </w:rPr>
        <w:t>demikian pesatnya. P</w:t>
      </w:r>
      <w:r>
        <w:rPr>
          <w:rFonts w:ascii="Book Antiqua" w:hAnsi="Book Antiqua"/>
          <w:sz w:val="24"/>
          <w:szCs w:val="24"/>
        </w:rPr>
        <w:t>erubahan dalam dunia</w:t>
      </w:r>
      <w:r w:rsidR="005C4FC1" w:rsidRPr="006040F8">
        <w:rPr>
          <w:rFonts w:ascii="Book Antiqua" w:hAnsi="Book Antiqua"/>
          <w:sz w:val="24"/>
          <w:szCs w:val="24"/>
        </w:rPr>
        <w:t xml:space="preserve"> teknologi, komunikasi, ekonomi, budaya, pola pikir, dan lain  sebagainya.</w:t>
      </w:r>
      <w:r w:rsidR="00E27F72">
        <w:rPr>
          <w:rFonts w:ascii="Book Antiqua" w:hAnsi="Book Antiqua"/>
          <w:sz w:val="24"/>
          <w:szCs w:val="24"/>
        </w:rPr>
        <w:t xml:space="preserve"> </w:t>
      </w:r>
    </w:p>
    <w:p w:rsidR="0049282A" w:rsidRDefault="003E5DAC" w:rsidP="00C52136">
      <w:pPr>
        <w:spacing w:before="120" w:after="0" w:line="240" w:lineRule="auto"/>
        <w:ind w:firstLine="567"/>
        <w:jc w:val="both"/>
        <w:rPr>
          <w:rFonts w:ascii="Book Antiqua" w:hAnsi="Book Antiqua"/>
          <w:sz w:val="24"/>
          <w:szCs w:val="24"/>
        </w:rPr>
      </w:pPr>
      <w:r>
        <w:rPr>
          <w:rFonts w:ascii="Book Antiqua" w:hAnsi="Book Antiqua"/>
          <w:sz w:val="24"/>
          <w:szCs w:val="24"/>
        </w:rPr>
        <w:lastRenderedPageBreak/>
        <w:t>Dunia pendidikan sebagai salah satu bidang yang penting, juga mengalami p</w:t>
      </w:r>
      <w:r w:rsidR="0049282A" w:rsidRPr="006040F8">
        <w:rPr>
          <w:rFonts w:ascii="Book Antiqua" w:hAnsi="Book Antiqua"/>
          <w:sz w:val="24"/>
          <w:szCs w:val="24"/>
        </w:rPr>
        <w:t>erubahan</w:t>
      </w:r>
      <w:r>
        <w:rPr>
          <w:rFonts w:ascii="Book Antiqua" w:hAnsi="Book Antiqua"/>
          <w:sz w:val="24"/>
          <w:szCs w:val="24"/>
        </w:rPr>
        <w:t>.</w:t>
      </w:r>
      <w:r w:rsidR="0049282A" w:rsidRPr="006040F8">
        <w:rPr>
          <w:rFonts w:ascii="Book Antiqua" w:hAnsi="Book Antiqua"/>
          <w:sz w:val="24"/>
          <w:szCs w:val="24"/>
        </w:rPr>
        <w:t xml:space="preserve"> </w:t>
      </w:r>
      <w:r>
        <w:rPr>
          <w:rFonts w:ascii="Book Antiqua" w:hAnsi="Book Antiqua"/>
          <w:sz w:val="24"/>
          <w:szCs w:val="24"/>
        </w:rPr>
        <w:t>Dunia Pe</w:t>
      </w:r>
      <w:r w:rsidR="00DA4E34">
        <w:rPr>
          <w:rFonts w:ascii="Book Antiqua" w:hAnsi="Book Antiqua"/>
          <w:sz w:val="24"/>
          <w:szCs w:val="24"/>
        </w:rPr>
        <w:t>ndidikan demikian dinamis. Hampi</w:t>
      </w:r>
      <w:r>
        <w:rPr>
          <w:rFonts w:ascii="Book Antiqua" w:hAnsi="Book Antiqua"/>
          <w:sz w:val="24"/>
          <w:szCs w:val="24"/>
        </w:rPr>
        <w:t xml:space="preserve">r setiap saat, ada hal yang baru dalam dunia Pendidikan. </w:t>
      </w:r>
      <w:r w:rsidR="0049282A" w:rsidRPr="006040F8">
        <w:rPr>
          <w:rFonts w:ascii="Book Antiqua" w:hAnsi="Book Antiqua"/>
          <w:sz w:val="24"/>
          <w:szCs w:val="24"/>
        </w:rPr>
        <w:t>Perkembangan dunia pendidikan tahun belakangan ini demikian pesatnya.</w:t>
      </w:r>
    </w:p>
    <w:p w:rsidR="00740AE6" w:rsidRPr="006040F8" w:rsidRDefault="00555E2A" w:rsidP="00C52136">
      <w:pPr>
        <w:spacing w:before="120" w:after="0" w:line="240" w:lineRule="auto"/>
        <w:ind w:firstLine="567"/>
        <w:jc w:val="both"/>
        <w:rPr>
          <w:rFonts w:ascii="Book Antiqua" w:hAnsi="Book Antiqua"/>
          <w:sz w:val="24"/>
          <w:szCs w:val="24"/>
        </w:rPr>
      </w:pPr>
      <w:r>
        <w:rPr>
          <w:rFonts w:ascii="Book Antiqua" w:hAnsi="Book Antiqua"/>
          <w:sz w:val="24"/>
          <w:szCs w:val="24"/>
        </w:rPr>
        <w:t>Demikian juga dengan</w:t>
      </w:r>
      <w:r w:rsidR="00BE0D10" w:rsidRPr="006040F8">
        <w:rPr>
          <w:rFonts w:ascii="Book Antiqua" w:hAnsi="Book Antiqua"/>
          <w:sz w:val="24"/>
          <w:szCs w:val="24"/>
        </w:rPr>
        <w:t xml:space="preserve"> dunia</w:t>
      </w:r>
      <w:r w:rsidR="003C29A9">
        <w:rPr>
          <w:rFonts w:ascii="Book Antiqua" w:hAnsi="Book Antiqua"/>
          <w:sz w:val="24"/>
          <w:szCs w:val="24"/>
        </w:rPr>
        <w:t xml:space="preserve"> </w:t>
      </w:r>
      <w:r w:rsidR="00B8500B">
        <w:rPr>
          <w:rFonts w:ascii="Book Antiqua" w:hAnsi="Book Antiqua"/>
          <w:sz w:val="24"/>
          <w:szCs w:val="24"/>
        </w:rPr>
        <w:t>p</w:t>
      </w:r>
      <w:r>
        <w:rPr>
          <w:rFonts w:ascii="Book Antiqua" w:hAnsi="Book Antiqua"/>
          <w:sz w:val="24"/>
          <w:szCs w:val="24"/>
        </w:rPr>
        <w:t>endidikan,</w:t>
      </w:r>
      <w:r w:rsidR="003C29A9">
        <w:rPr>
          <w:rFonts w:ascii="Book Antiqua" w:hAnsi="Book Antiqua"/>
          <w:sz w:val="24"/>
          <w:szCs w:val="24"/>
        </w:rPr>
        <w:t xml:space="preserve"> juga mengalami peru</w:t>
      </w:r>
      <w:r w:rsidR="00BE0D10" w:rsidRPr="006040F8">
        <w:rPr>
          <w:rFonts w:ascii="Book Antiqua" w:hAnsi="Book Antiqua"/>
          <w:sz w:val="24"/>
          <w:szCs w:val="24"/>
        </w:rPr>
        <w:t xml:space="preserve">bahan. Perubahan yang dapat kita rasakan contohnya </w:t>
      </w:r>
      <w:r w:rsidR="003C29A9">
        <w:rPr>
          <w:rFonts w:ascii="Book Antiqua" w:hAnsi="Book Antiqua"/>
          <w:sz w:val="24"/>
          <w:szCs w:val="24"/>
          <w:lang w:val="id-ID"/>
        </w:rPr>
        <w:t>a</w:t>
      </w:r>
      <w:r w:rsidR="00BE0D10" w:rsidRPr="006040F8">
        <w:rPr>
          <w:rFonts w:ascii="Book Antiqua" w:hAnsi="Book Antiqua"/>
          <w:sz w:val="24"/>
          <w:szCs w:val="24"/>
        </w:rPr>
        <w:t>dala</w:t>
      </w:r>
      <w:r w:rsidR="007F0C92" w:rsidRPr="006040F8">
        <w:rPr>
          <w:rFonts w:ascii="Book Antiqua" w:hAnsi="Book Antiqua"/>
          <w:sz w:val="24"/>
          <w:szCs w:val="24"/>
        </w:rPr>
        <w:t xml:space="preserve">h </w:t>
      </w:r>
      <w:r w:rsidR="007F0C92" w:rsidRPr="006040F8">
        <w:rPr>
          <w:rFonts w:ascii="Book Antiqua" w:hAnsi="Book Antiqua"/>
          <w:b/>
          <w:sz w:val="24"/>
          <w:szCs w:val="24"/>
        </w:rPr>
        <w:t>perubahan sosial</w:t>
      </w:r>
      <w:r w:rsidR="007F0C92" w:rsidRPr="006040F8">
        <w:rPr>
          <w:rFonts w:ascii="Book Antiqua" w:hAnsi="Book Antiqua"/>
          <w:sz w:val="24"/>
          <w:szCs w:val="24"/>
        </w:rPr>
        <w:t xml:space="preserve"> dalam pendidikan seperti: cara mengajar, perlindungan anak t</w:t>
      </w:r>
      <w:r w:rsidR="003C29A9">
        <w:rPr>
          <w:rFonts w:ascii="Book Antiqua" w:hAnsi="Book Antiqua"/>
          <w:sz w:val="24"/>
          <w:szCs w:val="24"/>
          <w:lang w:val="id-ID"/>
        </w:rPr>
        <w:t>er</w:t>
      </w:r>
      <w:r w:rsidR="007F0C92" w:rsidRPr="006040F8">
        <w:rPr>
          <w:rFonts w:ascii="Book Antiqua" w:hAnsi="Book Antiqua"/>
          <w:sz w:val="24"/>
          <w:szCs w:val="24"/>
        </w:rPr>
        <w:t>h</w:t>
      </w:r>
      <w:r w:rsidR="003C29A9">
        <w:rPr>
          <w:rFonts w:ascii="Book Antiqua" w:hAnsi="Book Antiqua"/>
          <w:sz w:val="24"/>
          <w:szCs w:val="24"/>
          <w:lang w:val="id-ID"/>
        </w:rPr>
        <w:t>a</w:t>
      </w:r>
      <w:r w:rsidR="007F0C92" w:rsidRPr="006040F8">
        <w:rPr>
          <w:rFonts w:ascii="Book Antiqua" w:hAnsi="Book Antiqua"/>
          <w:sz w:val="24"/>
          <w:szCs w:val="24"/>
        </w:rPr>
        <w:t>d</w:t>
      </w:r>
      <w:r w:rsidR="003C29A9">
        <w:rPr>
          <w:rFonts w:ascii="Book Antiqua" w:hAnsi="Book Antiqua"/>
          <w:sz w:val="24"/>
          <w:szCs w:val="24"/>
          <w:lang w:val="id-ID"/>
        </w:rPr>
        <w:t>ap</w:t>
      </w:r>
      <w:r w:rsidR="007F0C92" w:rsidRPr="006040F8">
        <w:rPr>
          <w:rFonts w:ascii="Book Antiqua" w:hAnsi="Book Antiqua"/>
          <w:sz w:val="24"/>
          <w:szCs w:val="24"/>
        </w:rPr>
        <w:t xml:space="preserve"> kekerasan, metode belajar, membuat tugas, kurikulum, </w:t>
      </w:r>
      <w:r w:rsidR="007F0C92" w:rsidRPr="006040F8">
        <w:rPr>
          <w:rFonts w:ascii="Book Antiqua" w:hAnsi="Book Antiqua"/>
          <w:b/>
          <w:sz w:val="24"/>
          <w:szCs w:val="24"/>
        </w:rPr>
        <w:t>penggunaan teknologi</w:t>
      </w:r>
      <w:r w:rsidR="007F0C92" w:rsidRPr="006040F8">
        <w:rPr>
          <w:rFonts w:ascii="Book Antiqua" w:hAnsi="Book Antiqua"/>
          <w:sz w:val="24"/>
          <w:szCs w:val="24"/>
        </w:rPr>
        <w:t xml:space="preserve"> dalam pendidikan. Pesatnya perkembangan dunia teknologi juga berpengaruh positif terhadap dunia pendidikan, salah satu contohnya </w:t>
      </w:r>
      <w:r w:rsidR="009125DA">
        <w:rPr>
          <w:rFonts w:ascii="Book Antiqua" w:hAnsi="Book Antiqua"/>
          <w:sz w:val="24"/>
          <w:szCs w:val="24"/>
          <w:lang w:val="id-ID"/>
        </w:rPr>
        <w:t xml:space="preserve">adalah </w:t>
      </w:r>
      <w:r w:rsidR="007F0C92" w:rsidRPr="006040F8">
        <w:rPr>
          <w:rFonts w:ascii="Book Antiqua" w:hAnsi="Book Antiqua"/>
          <w:sz w:val="24"/>
          <w:szCs w:val="24"/>
        </w:rPr>
        <w:t xml:space="preserve">pemanfaatan internet yang demikian luasnsya, sampai ada istilah kalau tidak ada internet tidak ada yang bisa dikerjakan. Metode mengajar jadi semakin atraktif dengan pemanfaatan komputer sebagai media pembelajaran. Informasi yang dibutuhkan lebih cepat tersaji. Inovasi </w:t>
      </w:r>
      <w:r w:rsidR="007F0C92" w:rsidRPr="00D155D8">
        <w:rPr>
          <w:rFonts w:ascii="Book Antiqua" w:hAnsi="Book Antiqua"/>
          <w:i/>
          <w:sz w:val="24"/>
          <w:szCs w:val="24"/>
        </w:rPr>
        <w:t>e-book</w:t>
      </w:r>
      <w:r w:rsidR="007F0C92" w:rsidRPr="006040F8">
        <w:rPr>
          <w:rFonts w:ascii="Book Antiqua" w:hAnsi="Book Antiqua"/>
          <w:sz w:val="24"/>
          <w:szCs w:val="24"/>
        </w:rPr>
        <w:t xml:space="preserve"> dan </w:t>
      </w:r>
      <w:r w:rsidR="007F0C92" w:rsidRPr="00D155D8">
        <w:rPr>
          <w:rFonts w:ascii="Book Antiqua" w:hAnsi="Book Antiqua"/>
          <w:i/>
          <w:sz w:val="24"/>
          <w:szCs w:val="24"/>
        </w:rPr>
        <w:t>e-learning</w:t>
      </w:r>
      <w:r w:rsidR="007F0C92" w:rsidRPr="006040F8">
        <w:rPr>
          <w:rFonts w:ascii="Book Antiqua" w:hAnsi="Book Antiqua"/>
          <w:sz w:val="24"/>
          <w:szCs w:val="24"/>
        </w:rPr>
        <w:t xml:space="preserve">. Ke depan tidak bisa kita pungkiri akan menuju kelas </w:t>
      </w:r>
      <w:r w:rsidR="007F0C92" w:rsidRPr="009125DA">
        <w:rPr>
          <w:rFonts w:ascii="Book Antiqua" w:hAnsi="Book Antiqua"/>
          <w:i/>
          <w:sz w:val="24"/>
          <w:szCs w:val="24"/>
        </w:rPr>
        <w:t>virtual</w:t>
      </w:r>
      <w:r w:rsidR="007F0C92" w:rsidRPr="006040F8">
        <w:rPr>
          <w:rFonts w:ascii="Book Antiqua" w:hAnsi="Book Antiqua"/>
          <w:sz w:val="24"/>
          <w:szCs w:val="24"/>
        </w:rPr>
        <w:t xml:space="preserve"> atau kelas yang berbasis </w:t>
      </w:r>
      <w:r w:rsidR="007F0C92" w:rsidRPr="009125DA">
        <w:rPr>
          <w:rFonts w:ascii="Book Antiqua" w:hAnsi="Book Antiqua"/>
          <w:i/>
          <w:sz w:val="24"/>
          <w:szCs w:val="24"/>
        </w:rPr>
        <w:t>teleconference</w:t>
      </w:r>
      <w:r w:rsidR="007F0C92" w:rsidRPr="006040F8">
        <w:rPr>
          <w:rFonts w:ascii="Book Antiqua" w:hAnsi="Book Antiqua"/>
          <w:sz w:val="24"/>
          <w:szCs w:val="24"/>
        </w:rPr>
        <w:t>.</w:t>
      </w:r>
      <w:r w:rsidR="00460FE4" w:rsidRPr="006040F8">
        <w:rPr>
          <w:rFonts w:ascii="Book Antiqua" w:hAnsi="Book Antiqua"/>
          <w:sz w:val="24"/>
          <w:szCs w:val="24"/>
        </w:rPr>
        <w:t xml:space="preserve"> Sistem </w:t>
      </w:r>
      <w:r w:rsidR="00740AE6" w:rsidRPr="006040F8">
        <w:rPr>
          <w:rFonts w:ascii="Book Antiqua" w:hAnsi="Book Antiqua"/>
          <w:sz w:val="24"/>
          <w:szCs w:val="24"/>
        </w:rPr>
        <w:t>administrasi menjadi lebih mudah dan terintegrasi dengan pemanfaatan sistem teknologi informasi.</w:t>
      </w:r>
    </w:p>
    <w:p w:rsidR="00BE0D10" w:rsidRPr="006040F8" w:rsidRDefault="00740AE6"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Menghadapi perubahan yang terjadi di luar dunia pen</w:t>
      </w:r>
      <w:r w:rsidR="00D0674B" w:rsidRPr="006040F8">
        <w:rPr>
          <w:rFonts w:ascii="Book Antiqua" w:hAnsi="Book Antiqua"/>
          <w:sz w:val="24"/>
          <w:szCs w:val="24"/>
        </w:rPr>
        <w:t>didikan</w:t>
      </w:r>
      <w:r w:rsidR="00667EA2" w:rsidRPr="006040F8">
        <w:rPr>
          <w:rFonts w:ascii="Book Antiqua" w:hAnsi="Book Antiqua"/>
          <w:sz w:val="24"/>
          <w:szCs w:val="24"/>
          <w:lang w:val="id-ID"/>
        </w:rPr>
        <w:t>,</w:t>
      </w:r>
      <w:r w:rsidR="00D0674B" w:rsidRPr="006040F8">
        <w:rPr>
          <w:rFonts w:ascii="Book Antiqua" w:hAnsi="Book Antiqua"/>
          <w:sz w:val="24"/>
          <w:szCs w:val="24"/>
        </w:rPr>
        <w:t xml:space="preserve"> memaksa para pemerhati dan </w:t>
      </w:r>
      <w:r w:rsidRPr="006040F8">
        <w:rPr>
          <w:rFonts w:ascii="Book Antiqua" w:hAnsi="Book Antiqua"/>
          <w:sz w:val="24"/>
          <w:szCs w:val="24"/>
        </w:rPr>
        <w:t xml:space="preserve">pengambil kebijakan </w:t>
      </w:r>
      <w:r w:rsidR="00555E2A">
        <w:rPr>
          <w:rFonts w:ascii="Book Antiqua" w:hAnsi="Book Antiqua"/>
          <w:sz w:val="24"/>
          <w:szCs w:val="24"/>
        </w:rPr>
        <w:t xml:space="preserve">untuk </w:t>
      </w:r>
      <w:r w:rsidRPr="006040F8">
        <w:rPr>
          <w:rFonts w:ascii="Book Antiqua" w:hAnsi="Book Antiqua"/>
          <w:sz w:val="24"/>
          <w:szCs w:val="24"/>
        </w:rPr>
        <w:t>menyikapi perubahan tersebut</w:t>
      </w:r>
      <w:r w:rsidR="00555E2A">
        <w:rPr>
          <w:rFonts w:ascii="Book Antiqua" w:hAnsi="Book Antiqua"/>
          <w:sz w:val="24"/>
          <w:szCs w:val="24"/>
        </w:rPr>
        <w:t>.</w:t>
      </w:r>
      <w:r w:rsidRPr="006040F8">
        <w:rPr>
          <w:rFonts w:ascii="Book Antiqua" w:hAnsi="Book Antiqua"/>
          <w:sz w:val="24"/>
          <w:szCs w:val="24"/>
        </w:rPr>
        <w:t xml:space="preserve"> </w:t>
      </w:r>
      <w:r w:rsidR="00555E2A">
        <w:rPr>
          <w:rFonts w:ascii="Book Antiqua" w:hAnsi="Book Antiqua"/>
          <w:sz w:val="24"/>
          <w:szCs w:val="24"/>
        </w:rPr>
        <w:t>U</w:t>
      </w:r>
      <w:r w:rsidRPr="006040F8">
        <w:rPr>
          <w:rFonts w:ascii="Book Antiqua" w:hAnsi="Book Antiqua"/>
          <w:sz w:val="24"/>
          <w:szCs w:val="24"/>
        </w:rPr>
        <w:t>ntuk</w:t>
      </w:r>
      <w:r w:rsidR="00AE7628" w:rsidRPr="006040F8">
        <w:rPr>
          <w:rFonts w:ascii="Book Antiqua" w:hAnsi="Book Antiqua"/>
          <w:sz w:val="24"/>
          <w:szCs w:val="24"/>
        </w:rPr>
        <w:t xml:space="preserve"> </w:t>
      </w:r>
      <w:r w:rsidR="00285F32" w:rsidRPr="006040F8">
        <w:rPr>
          <w:rFonts w:ascii="Book Antiqua" w:hAnsi="Book Antiqua"/>
          <w:sz w:val="24"/>
          <w:szCs w:val="24"/>
        </w:rPr>
        <w:t xml:space="preserve">dapat mengambil manfaat yang baik dari </w:t>
      </w:r>
      <w:r w:rsidR="00D0674B" w:rsidRPr="006040F8">
        <w:rPr>
          <w:rFonts w:ascii="Book Antiqua" w:hAnsi="Book Antiqua"/>
          <w:sz w:val="24"/>
          <w:szCs w:val="24"/>
        </w:rPr>
        <w:t>perubahan t</w:t>
      </w:r>
      <w:r w:rsidR="00285F32" w:rsidRPr="006040F8">
        <w:rPr>
          <w:rFonts w:ascii="Book Antiqua" w:hAnsi="Book Antiqua"/>
          <w:sz w:val="24"/>
          <w:szCs w:val="24"/>
        </w:rPr>
        <w:t>ersebut.</w:t>
      </w:r>
      <w:r w:rsidR="00D0674B" w:rsidRPr="006040F8">
        <w:rPr>
          <w:rFonts w:ascii="Book Antiqua" w:hAnsi="Book Antiqua"/>
          <w:sz w:val="24"/>
          <w:szCs w:val="24"/>
        </w:rPr>
        <w:t xml:space="preserve"> Banyak hal-hal dalam dunia pendidikan konvensional perlu diubah, salah satunya minat baca yang rendah, kekerasan fisik dan kekerasan seksual dalam dunia pendidikan.</w:t>
      </w:r>
    </w:p>
    <w:p w:rsidR="007B366B" w:rsidRPr="006040F8" w:rsidRDefault="007B366B"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lang w:val="id-ID"/>
        </w:rPr>
        <w:t>Perspektif dunia luar juga berubah mengenai pandanga</w:t>
      </w:r>
      <w:r w:rsidR="009125DA">
        <w:rPr>
          <w:rFonts w:ascii="Book Antiqua" w:hAnsi="Book Antiqua"/>
          <w:sz w:val="24"/>
          <w:szCs w:val="24"/>
          <w:lang w:val="id-ID"/>
        </w:rPr>
        <w:t>n mereka terhadap pendidikan. E</w:t>
      </w:r>
      <w:r w:rsidRPr="006040F8">
        <w:rPr>
          <w:rFonts w:ascii="Book Antiqua" w:hAnsi="Book Antiqua"/>
          <w:sz w:val="24"/>
          <w:szCs w:val="24"/>
          <w:lang w:val="id-ID"/>
        </w:rPr>
        <w:t xml:space="preserve">kspektasi mereka terhadap lahirnya lulusan-lulusan yang berkualitas dari perguruan tinggi memaksa manajemen untuk terus melakukan inovasi-inovasi, peningkatan kurikulum, penajaman </w:t>
      </w:r>
      <w:r w:rsidRPr="00120291">
        <w:rPr>
          <w:rFonts w:ascii="Book Antiqua" w:hAnsi="Book Antiqua"/>
          <w:i/>
          <w:sz w:val="24"/>
          <w:szCs w:val="24"/>
          <w:lang w:val="id-ID"/>
        </w:rPr>
        <w:t>output</w:t>
      </w:r>
      <w:r w:rsidRPr="006040F8">
        <w:rPr>
          <w:rFonts w:ascii="Book Antiqua" w:hAnsi="Book Antiqua"/>
          <w:sz w:val="24"/>
          <w:szCs w:val="24"/>
          <w:lang w:val="id-ID"/>
        </w:rPr>
        <w:t xml:space="preserve"> dan </w:t>
      </w:r>
      <w:r w:rsidRPr="00120291">
        <w:rPr>
          <w:rFonts w:ascii="Book Antiqua" w:hAnsi="Book Antiqua"/>
          <w:i/>
          <w:sz w:val="24"/>
          <w:szCs w:val="24"/>
          <w:lang w:val="id-ID"/>
        </w:rPr>
        <w:t>outcome</w:t>
      </w:r>
      <w:r w:rsidRPr="006040F8">
        <w:rPr>
          <w:rFonts w:ascii="Book Antiqua" w:hAnsi="Book Antiqua"/>
          <w:sz w:val="24"/>
          <w:szCs w:val="24"/>
          <w:lang w:val="id-ID"/>
        </w:rPr>
        <w:t xml:space="preserve"> </w:t>
      </w:r>
      <w:r w:rsidR="009C7310">
        <w:rPr>
          <w:rFonts w:ascii="Book Antiqua" w:hAnsi="Book Antiqua"/>
          <w:sz w:val="24"/>
          <w:szCs w:val="24"/>
        </w:rPr>
        <w:t>seb</w:t>
      </w:r>
      <w:r w:rsidR="0086409A">
        <w:rPr>
          <w:rFonts w:ascii="Book Antiqua" w:hAnsi="Book Antiqua"/>
          <w:sz w:val="24"/>
          <w:szCs w:val="24"/>
        </w:rPr>
        <w:t>a</w:t>
      </w:r>
      <w:r w:rsidR="009C7310">
        <w:rPr>
          <w:rFonts w:ascii="Book Antiqua" w:hAnsi="Book Antiqua"/>
          <w:sz w:val="24"/>
          <w:szCs w:val="24"/>
        </w:rPr>
        <w:t xml:space="preserve">gai  </w:t>
      </w:r>
      <w:r w:rsidRPr="006040F8">
        <w:rPr>
          <w:rFonts w:ascii="Book Antiqua" w:hAnsi="Book Antiqua"/>
          <w:sz w:val="24"/>
          <w:szCs w:val="24"/>
          <w:lang w:val="id-ID"/>
        </w:rPr>
        <w:t>indikator keberhasilan pengajaran terus dilakukan.</w:t>
      </w:r>
    </w:p>
    <w:p w:rsidR="009C3274" w:rsidRPr="006040F8" w:rsidRDefault="009C3274"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Pemasaran barang, jasa, ide, acara, pengalaman, tempat, dan lain sebagainya adalah</w:t>
      </w:r>
      <w:r w:rsidR="0086409A">
        <w:rPr>
          <w:rFonts w:ascii="Book Antiqua" w:hAnsi="Book Antiqua"/>
          <w:sz w:val="24"/>
          <w:szCs w:val="24"/>
        </w:rPr>
        <w:t xml:space="preserve"> merupakan hal yang sudah lazim</w:t>
      </w:r>
      <w:r w:rsidR="00490FA1" w:rsidRPr="006040F8">
        <w:rPr>
          <w:rFonts w:ascii="Book Antiqua" w:hAnsi="Book Antiqua"/>
          <w:sz w:val="24"/>
          <w:szCs w:val="24"/>
        </w:rPr>
        <w:t xml:space="preserve"> dipasarkan </w:t>
      </w:r>
      <w:r w:rsidR="009C7310">
        <w:rPr>
          <w:rFonts w:ascii="Book Antiqua" w:hAnsi="Book Antiqua"/>
          <w:sz w:val="24"/>
          <w:szCs w:val="24"/>
        </w:rPr>
        <w:t xml:space="preserve">oleh </w:t>
      </w:r>
      <w:r w:rsidR="009C7310" w:rsidRPr="009C7310">
        <w:rPr>
          <w:rFonts w:ascii="Book Antiqua" w:hAnsi="Book Antiqua"/>
          <w:i/>
          <w:sz w:val="24"/>
          <w:szCs w:val="24"/>
        </w:rPr>
        <w:t>marketer</w:t>
      </w:r>
      <w:r w:rsidR="009F057F">
        <w:rPr>
          <w:rFonts w:ascii="Book Antiqua" w:hAnsi="Book Antiqua"/>
          <w:i/>
          <w:sz w:val="24"/>
          <w:szCs w:val="24"/>
        </w:rPr>
        <w:t xml:space="preserve"> </w:t>
      </w:r>
      <w:r w:rsidR="009F057F">
        <w:rPr>
          <w:rFonts w:ascii="Book Antiqua" w:hAnsi="Book Antiqua"/>
          <w:sz w:val="24"/>
          <w:szCs w:val="24"/>
        </w:rPr>
        <w:t>(Kotler:2008, h.6)</w:t>
      </w:r>
      <w:r w:rsidR="00490FA1" w:rsidRPr="006040F8">
        <w:rPr>
          <w:rFonts w:ascii="Book Antiqua" w:hAnsi="Book Antiqua"/>
          <w:sz w:val="24"/>
          <w:szCs w:val="24"/>
        </w:rPr>
        <w:t>.</w:t>
      </w:r>
      <w:r w:rsidRPr="006040F8">
        <w:rPr>
          <w:rFonts w:ascii="Book Antiqua" w:hAnsi="Book Antiqua"/>
          <w:sz w:val="24"/>
          <w:szCs w:val="24"/>
        </w:rPr>
        <w:t xml:space="preserve"> </w:t>
      </w:r>
      <w:r w:rsidR="00490FA1" w:rsidRPr="006040F8">
        <w:rPr>
          <w:rFonts w:ascii="Book Antiqua" w:hAnsi="Book Antiqua"/>
          <w:sz w:val="24"/>
          <w:szCs w:val="24"/>
        </w:rPr>
        <w:t xml:space="preserve">Belakangan, pemasaran </w:t>
      </w:r>
      <w:r w:rsidRPr="006040F8">
        <w:rPr>
          <w:rFonts w:ascii="Book Antiqua" w:hAnsi="Book Antiqua"/>
          <w:sz w:val="24"/>
          <w:szCs w:val="24"/>
        </w:rPr>
        <w:t xml:space="preserve">sebuah kota, daerah dan negara kini sudah </w:t>
      </w:r>
      <w:r w:rsidR="00490FA1" w:rsidRPr="006040F8">
        <w:rPr>
          <w:rFonts w:ascii="Book Antiqua" w:hAnsi="Book Antiqua"/>
          <w:sz w:val="24"/>
          <w:szCs w:val="24"/>
        </w:rPr>
        <w:t>menjadi pembicaraan yang hangat di</w:t>
      </w:r>
      <w:r w:rsidR="009125DA">
        <w:rPr>
          <w:rFonts w:ascii="Book Antiqua" w:hAnsi="Book Antiqua"/>
          <w:sz w:val="24"/>
          <w:szCs w:val="24"/>
          <w:lang w:val="id-ID"/>
        </w:rPr>
        <w:t xml:space="preserve"> </w:t>
      </w:r>
      <w:r w:rsidR="00490FA1" w:rsidRPr="006040F8">
        <w:rPr>
          <w:rFonts w:ascii="Book Antiqua" w:hAnsi="Book Antiqua"/>
          <w:sz w:val="24"/>
          <w:szCs w:val="24"/>
        </w:rPr>
        <w:t>an</w:t>
      </w:r>
      <w:r w:rsidR="00820A30" w:rsidRPr="006040F8">
        <w:rPr>
          <w:rFonts w:ascii="Book Antiqua" w:hAnsi="Book Antiqua"/>
          <w:sz w:val="24"/>
          <w:szCs w:val="24"/>
        </w:rPr>
        <w:t xml:space="preserve">tara </w:t>
      </w:r>
      <w:r w:rsidR="00490FA1" w:rsidRPr="006040F8">
        <w:rPr>
          <w:rFonts w:ascii="Book Antiqua" w:hAnsi="Book Antiqua"/>
          <w:sz w:val="24"/>
          <w:szCs w:val="24"/>
        </w:rPr>
        <w:t xml:space="preserve">pemasar. </w:t>
      </w:r>
      <w:r w:rsidR="00820A30" w:rsidRPr="006040F8">
        <w:rPr>
          <w:rFonts w:ascii="Book Antiqua" w:hAnsi="Book Antiqua"/>
          <w:sz w:val="24"/>
          <w:szCs w:val="24"/>
        </w:rPr>
        <w:t>M</w:t>
      </w:r>
      <w:r w:rsidRPr="006040F8">
        <w:rPr>
          <w:rFonts w:ascii="Book Antiqua" w:hAnsi="Book Antiqua"/>
          <w:sz w:val="24"/>
          <w:szCs w:val="24"/>
        </w:rPr>
        <w:t>elakukan prinsip dan teknik pemasaran untuk m</w:t>
      </w:r>
      <w:r w:rsidR="009F5636">
        <w:rPr>
          <w:rFonts w:ascii="Book Antiqua" w:hAnsi="Book Antiqua"/>
          <w:sz w:val="24"/>
          <w:szCs w:val="24"/>
        </w:rPr>
        <w:t>emasarkan dirinya agar dikenal</w:t>
      </w:r>
      <w:r w:rsidRPr="006040F8">
        <w:rPr>
          <w:rFonts w:ascii="Book Antiqua" w:hAnsi="Book Antiqua"/>
          <w:sz w:val="24"/>
          <w:szCs w:val="24"/>
        </w:rPr>
        <w:t>.</w:t>
      </w:r>
      <w:r w:rsidR="00B909F1">
        <w:rPr>
          <w:rFonts w:ascii="Book Antiqua" w:hAnsi="Book Antiqua"/>
          <w:sz w:val="24"/>
          <w:szCs w:val="24"/>
        </w:rPr>
        <w:t xml:space="preserve"> </w:t>
      </w:r>
    </w:p>
    <w:p w:rsidR="00281588" w:rsidRPr="009125DA" w:rsidRDefault="00281588"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rPr>
        <w:t xml:space="preserve">Persaingan antara perguruan tinggi juga mulai nampak. Persaingan dalam hal membesarkan </w:t>
      </w:r>
      <w:r w:rsidR="009125DA">
        <w:rPr>
          <w:rFonts w:ascii="Book Antiqua" w:hAnsi="Book Antiqua"/>
          <w:sz w:val="24"/>
          <w:szCs w:val="24"/>
          <w:lang w:val="id-ID"/>
        </w:rPr>
        <w:t xml:space="preserve">lembaga </w:t>
      </w:r>
      <w:r w:rsidRPr="006040F8">
        <w:rPr>
          <w:rFonts w:ascii="Book Antiqua" w:hAnsi="Book Antiqua"/>
          <w:sz w:val="24"/>
          <w:szCs w:val="24"/>
        </w:rPr>
        <w:t>organisasi, persaingan dalam mening</w:t>
      </w:r>
      <w:r w:rsidR="009125DA">
        <w:rPr>
          <w:rFonts w:ascii="Book Antiqua" w:hAnsi="Book Antiqua"/>
          <w:sz w:val="24"/>
          <w:szCs w:val="24"/>
          <w:lang w:val="id-ID"/>
        </w:rPr>
        <w:t>kat</w:t>
      </w:r>
      <w:r w:rsidRPr="006040F8">
        <w:rPr>
          <w:rFonts w:ascii="Book Antiqua" w:hAnsi="Book Antiqua"/>
          <w:sz w:val="24"/>
          <w:szCs w:val="24"/>
        </w:rPr>
        <w:t xml:space="preserve">kan mutu </w:t>
      </w:r>
      <w:r w:rsidR="009125DA">
        <w:rPr>
          <w:rFonts w:ascii="Book Antiqua" w:hAnsi="Book Antiqua"/>
          <w:sz w:val="24"/>
          <w:szCs w:val="24"/>
          <w:lang w:val="id-ID"/>
        </w:rPr>
        <w:t>p</w:t>
      </w:r>
      <w:r w:rsidRPr="006040F8">
        <w:rPr>
          <w:rFonts w:ascii="Book Antiqua" w:hAnsi="Book Antiqua"/>
          <w:sz w:val="24"/>
          <w:szCs w:val="24"/>
        </w:rPr>
        <w:t>endidikan, persaingan dalam men</w:t>
      </w:r>
      <w:r w:rsidR="009125DA">
        <w:rPr>
          <w:rFonts w:ascii="Book Antiqua" w:hAnsi="Book Antiqua"/>
          <w:sz w:val="24"/>
          <w:szCs w:val="24"/>
          <w:lang w:val="id-ID"/>
        </w:rPr>
        <w:t>jaring</w:t>
      </w:r>
      <w:r w:rsidRPr="006040F8">
        <w:rPr>
          <w:rFonts w:ascii="Book Antiqua" w:hAnsi="Book Antiqua"/>
          <w:sz w:val="24"/>
          <w:szCs w:val="24"/>
        </w:rPr>
        <w:t xml:space="preserve"> </w:t>
      </w:r>
      <w:r w:rsidR="009125DA">
        <w:rPr>
          <w:rFonts w:ascii="Book Antiqua" w:hAnsi="Book Antiqua"/>
          <w:sz w:val="24"/>
          <w:szCs w:val="24"/>
          <w:lang w:val="id-ID"/>
        </w:rPr>
        <w:t>m</w:t>
      </w:r>
      <w:r w:rsidRPr="006040F8">
        <w:rPr>
          <w:rFonts w:ascii="Book Antiqua" w:hAnsi="Book Antiqua"/>
          <w:sz w:val="24"/>
          <w:szCs w:val="24"/>
        </w:rPr>
        <w:t xml:space="preserve">ahasiswa, </w:t>
      </w:r>
      <w:r w:rsidR="009125DA">
        <w:rPr>
          <w:rFonts w:ascii="Book Antiqua" w:hAnsi="Book Antiqua"/>
          <w:sz w:val="24"/>
          <w:szCs w:val="24"/>
          <w:lang w:val="id-ID"/>
        </w:rPr>
        <w:t xml:space="preserve">ada kesan bahwa </w:t>
      </w:r>
      <w:r w:rsidR="00634904">
        <w:rPr>
          <w:rFonts w:ascii="Book Antiqua" w:hAnsi="Book Antiqua"/>
          <w:sz w:val="24"/>
          <w:szCs w:val="24"/>
          <w:lang w:val="id-ID"/>
        </w:rPr>
        <w:t>perguruan tinggi yang memiliki</w:t>
      </w:r>
      <w:r w:rsidR="009125DA">
        <w:rPr>
          <w:rFonts w:ascii="Book Antiqua" w:hAnsi="Book Antiqua"/>
          <w:sz w:val="24"/>
          <w:szCs w:val="24"/>
          <w:lang w:val="id-ID"/>
        </w:rPr>
        <w:t xml:space="preserve"> </w:t>
      </w:r>
      <w:r w:rsidR="004C3BC6" w:rsidRPr="004C3BC6">
        <w:rPr>
          <w:rFonts w:ascii="Book Antiqua" w:hAnsi="Book Antiqua"/>
          <w:i/>
          <w:sz w:val="24"/>
          <w:szCs w:val="24"/>
          <w:lang w:val="id-ID"/>
        </w:rPr>
        <w:t>brand</w:t>
      </w:r>
      <w:r w:rsidR="009125DA">
        <w:rPr>
          <w:rFonts w:ascii="Book Antiqua" w:hAnsi="Book Antiqua"/>
          <w:sz w:val="24"/>
          <w:szCs w:val="24"/>
          <w:lang w:val="id-ID"/>
        </w:rPr>
        <w:t xml:space="preserve"> yang </w:t>
      </w:r>
      <w:r w:rsidR="00634904">
        <w:rPr>
          <w:rFonts w:ascii="Book Antiqua" w:hAnsi="Book Antiqua"/>
          <w:sz w:val="24"/>
          <w:szCs w:val="24"/>
        </w:rPr>
        <w:t>kurang</w:t>
      </w:r>
      <w:r w:rsidR="009125DA">
        <w:rPr>
          <w:rFonts w:ascii="Book Antiqua" w:hAnsi="Book Antiqua"/>
          <w:sz w:val="24"/>
          <w:szCs w:val="24"/>
          <w:lang w:val="id-ID"/>
        </w:rPr>
        <w:t xml:space="preserve"> kuat, sibuk menjaring mahasiswa, sedangkan perguruan tinggi yang memiliki </w:t>
      </w:r>
      <w:r w:rsidR="004C3BC6" w:rsidRPr="004C3BC6">
        <w:rPr>
          <w:rFonts w:ascii="Book Antiqua" w:hAnsi="Book Antiqua"/>
          <w:i/>
          <w:sz w:val="24"/>
          <w:szCs w:val="24"/>
          <w:lang w:val="id-ID"/>
        </w:rPr>
        <w:t>brand</w:t>
      </w:r>
      <w:r w:rsidR="009125DA">
        <w:rPr>
          <w:rFonts w:ascii="Book Antiqua" w:hAnsi="Book Antiqua"/>
          <w:sz w:val="24"/>
          <w:szCs w:val="24"/>
          <w:lang w:val="id-ID"/>
        </w:rPr>
        <w:t xml:space="preserve"> yang kuat</w:t>
      </w:r>
      <w:r w:rsidR="00634904">
        <w:rPr>
          <w:rFonts w:ascii="Book Antiqua" w:hAnsi="Book Antiqua"/>
          <w:sz w:val="24"/>
          <w:szCs w:val="24"/>
        </w:rPr>
        <w:t>,</w:t>
      </w:r>
      <w:r w:rsidR="009125DA">
        <w:rPr>
          <w:rFonts w:ascii="Book Antiqua" w:hAnsi="Book Antiqua"/>
          <w:sz w:val="24"/>
          <w:szCs w:val="24"/>
          <w:lang w:val="id-ID"/>
        </w:rPr>
        <w:t xml:space="preserve"> </w:t>
      </w:r>
      <w:r w:rsidR="000637FE">
        <w:rPr>
          <w:rFonts w:ascii="Book Antiqua" w:hAnsi="Book Antiqua"/>
          <w:sz w:val="24"/>
          <w:szCs w:val="24"/>
        </w:rPr>
        <w:t xml:space="preserve">tanpa perlu upaya yang </w:t>
      </w:r>
      <w:r w:rsidR="005C7312">
        <w:rPr>
          <w:rFonts w:ascii="Book Antiqua" w:hAnsi="Book Antiqua"/>
          <w:sz w:val="24"/>
          <w:szCs w:val="24"/>
        </w:rPr>
        <w:t>cukup signifikan</w:t>
      </w:r>
      <w:r w:rsidR="000637FE">
        <w:rPr>
          <w:rFonts w:ascii="Book Antiqua" w:hAnsi="Book Antiqua"/>
          <w:sz w:val="24"/>
          <w:szCs w:val="24"/>
        </w:rPr>
        <w:t xml:space="preserve">, </w:t>
      </w:r>
      <w:r w:rsidR="009F057F">
        <w:rPr>
          <w:rFonts w:ascii="Book Antiqua" w:hAnsi="Book Antiqua"/>
          <w:sz w:val="24"/>
          <w:szCs w:val="24"/>
          <w:lang w:val="id-ID"/>
        </w:rPr>
        <w:t>dapat menjaring</w:t>
      </w:r>
      <w:r w:rsidR="009125DA">
        <w:rPr>
          <w:rFonts w:ascii="Book Antiqua" w:hAnsi="Book Antiqua"/>
          <w:sz w:val="24"/>
          <w:szCs w:val="24"/>
          <w:lang w:val="id-ID"/>
        </w:rPr>
        <w:t xml:space="preserve"> peminat yang cukup besar. Hal ini membuktikan bahwa </w:t>
      </w:r>
      <w:r w:rsidR="004C3BC6" w:rsidRPr="004C3BC6">
        <w:rPr>
          <w:rFonts w:ascii="Book Antiqua" w:hAnsi="Book Antiqua"/>
          <w:i/>
          <w:sz w:val="24"/>
          <w:szCs w:val="24"/>
          <w:lang w:val="id-ID"/>
        </w:rPr>
        <w:t>brand</w:t>
      </w:r>
      <w:r w:rsidR="009125DA">
        <w:rPr>
          <w:rFonts w:ascii="Book Antiqua" w:hAnsi="Book Antiqua"/>
          <w:sz w:val="24"/>
          <w:szCs w:val="24"/>
          <w:lang w:val="id-ID"/>
        </w:rPr>
        <w:t xml:space="preserve"> yang kuat menjamin ketersediaan peminat.</w:t>
      </w:r>
    </w:p>
    <w:p w:rsidR="002678E4" w:rsidRPr="006040F8" w:rsidRDefault="0054374A" w:rsidP="00C52136">
      <w:pPr>
        <w:spacing w:before="120" w:after="0" w:line="240" w:lineRule="auto"/>
        <w:ind w:firstLine="567"/>
        <w:jc w:val="both"/>
        <w:rPr>
          <w:rFonts w:ascii="Book Antiqua" w:hAnsi="Book Antiqua"/>
          <w:sz w:val="24"/>
          <w:szCs w:val="24"/>
        </w:rPr>
      </w:pPr>
      <w:r>
        <w:rPr>
          <w:rFonts w:ascii="Book Antiqua" w:hAnsi="Book Antiqua"/>
          <w:sz w:val="24"/>
          <w:szCs w:val="24"/>
        </w:rPr>
        <w:t>Besarnya m</w:t>
      </w:r>
      <w:r w:rsidR="003E3851" w:rsidRPr="006040F8">
        <w:rPr>
          <w:rFonts w:ascii="Book Antiqua" w:hAnsi="Book Antiqua"/>
          <w:sz w:val="24"/>
          <w:szCs w:val="24"/>
        </w:rPr>
        <w:t xml:space="preserve">inat </w:t>
      </w:r>
      <w:r>
        <w:rPr>
          <w:rFonts w:ascii="Book Antiqua" w:hAnsi="Book Antiqua"/>
          <w:sz w:val="24"/>
          <w:szCs w:val="24"/>
        </w:rPr>
        <w:t xml:space="preserve">calon </w:t>
      </w:r>
      <w:r w:rsidR="003E3851" w:rsidRPr="006040F8">
        <w:rPr>
          <w:rFonts w:ascii="Book Antiqua" w:hAnsi="Book Antiqua"/>
          <w:sz w:val="24"/>
          <w:szCs w:val="24"/>
        </w:rPr>
        <w:t>mahasiswa untuk mendapatkan pendidikan pada jenjang S-1</w:t>
      </w:r>
      <w:r>
        <w:rPr>
          <w:rFonts w:ascii="Book Antiqua" w:hAnsi="Book Antiqua"/>
          <w:sz w:val="24"/>
          <w:szCs w:val="24"/>
        </w:rPr>
        <w:t>,</w:t>
      </w:r>
      <w:r w:rsidR="00AE254B">
        <w:rPr>
          <w:rFonts w:ascii="Book Antiqua" w:hAnsi="Book Antiqua"/>
          <w:sz w:val="24"/>
          <w:szCs w:val="24"/>
        </w:rPr>
        <w:t xml:space="preserve"> memaksa </w:t>
      </w:r>
      <w:r w:rsidR="003E3851" w:rsidRPr="006040F8">
        <w:rPr>
          <w:rFonts w:ascii="Book Antiqua" w:hAnsi="Book Antiqua"/>
          <w:sz w:val="24"/>
          <w:szCs w:val="24"/>
        </w:rPr>
        <w:t xml:space="preserve">penyelenggara pendidikan </w:t>
      </w:r>
      <w:r w:rsidR="004E64C7">
        <w:rPr>
          <w:rFonts w:ascii="Book Antiqua" w:hAnsi="Book Antiqua"/>
          <w:sz w:val="24"/>
          <w:szCs w:val="24"/>
        </w:rPr>
        <w:t>u</w:t>
      </w:r>
      <w:r w:rsidR="0012169A">
        <w:rPr>
          <w:rFonts w:ascii="Book Antiqua" w:hAnsi="Book Antiqua"/>
          <w:sz w:val="24"/>
          <w:szCs w:val="24"/>
        </w:rPr>
        <w:t>n</w:t>
      </w:r>
      <w:r w:rsidR="004E64C7">
        <w:rPr>
          <w:rFonts w:ascii="Book Antiqua" w:hAnsi="Book Antiqua"/>
          <w:sz w:val="24"/>
          <w:szCs w:val="24"/>
        </w:rPr>
        <w:t xml:space="preserve">tuk berlomba </w:t>
      </w:r>
      <w:r w:rsidR="00AE254B">
        <w:rPr>
          <w:rFonts w:ascii="Book Antiqua" w:hAnsi="Book Antiqua"/>
          <w:sz w:val="24"/>
          <w:szCs w:val="24"/>
        </w:rPr>
        <w:t xml:space="preserve">merumuskan </w:t>
      </w:r>
      <w:r w:rsidR="006337A0">
        <w:rPr>
          <w:rFonts w:ascii="Book Antiqua" w:hAnsi="Book Antiqua"/>
          <w:sz w:val="24"/>
          <w:szCs w:val="24"/>
        </w:rPr>
        <w:t>berbagai macam</w:t>
      </w:r>
      <w:r w:rsidR="00AE254B">
        <w:rPr>
          <w:rFonts w:ascii="Book Antiqua" w:hAnsi="Book Antiqua"/>
          <w:sz w:val="24"/>
          <w:szCs w:val="24"/>
        </w:rPr>
        <w:t xml:space="preserve"> strategi, khususnya strategi </w:t>
      </w:r>
      <w:r w:rsidR="00AE254B" w:rsidRPr="00B554C6">
        <w:rPr>
          <w:rFonts w:ascii="Book Antiqua" w:hAnsi="Book Antiqua"/>
          <w:i/>
          <w:sz w:val="24"/>
          <w:szCs w:val="24"/>
        </w:rPr>
        <w:t>marketing</w:t>
      </w:r>
      <w:r w:rsidR="006337A0">
        <w:rPr>
          <w:rFonts w:ascii="Book Antiqua" w:hAnsi="Book Antiqua"/>
          <w:sz w:val="24"/>
          <w:szCs w:val="24"/>
        </w:rPr>
        <w:t>.</w:t>
      </w:r>
      <w:r w:rsidR="00AE254B">
        <w:rPr>
          <w:rFonts w:ascii="Book Antiqua" w:hAnsi="Book Antiqua"/>
          <w:sz w:val="24"/>
          <w:szCs w:val="24"/>
        </w:rPr>
        <w:t xml:space="preserve"> </w:t>
      </w:r>
      <w:r w:rsidR="006337A0">
        <w:rPr>
          <w:rFonts w:ascii="Book Antiqua" w:hAnsi="Book Antiqua"/>
          <w:sz w:val="24"/>
          <w:szCs w:val="24"/>
        </w:rPr>
        <w:t xml:space="preserve">Berbagai kebijakan </w:t>
      </w:r>
      <w:r w:rsidR="00AE254B">
        <w:rPr>
          <w:rFonts w:ascii="Book Antiqua" w:hAnsi="Book Antiqua"/>
          <w:sz w:val="24"/>
          <w:szCs w:val="24"/>
        </w:rPr>
        <w:t xml:space="preserve">marketing </w:t>
      </w:r>
      <w:r w:rsidR="006337A0">
        <w:rPr>
          <w:rFonts w:ascii="Book Antiqua" w:hAnsi="Book Antiqua"/>
          <w:sz w:val="24"/>
          <w:szCs w:val="24"/>
        </w:rPr>
        <w:t>di</w:t>
      </w:r>
      <w:r w:rsidR="006337A0" w:rsidRPr="006337A0">
        <w:rPr>
          <w:rFonts w:ascii="Book Antiqua" w:hAnsi="Book Antiqua"/>
          <w:i/>
          <w:sz w:val="24"/>
          <w:szCs w:val="24"/>
        </w:rPr>
        <w:t>blend</w:t>
      </w:r>
      <w:r w:rsidR="006337A0">
        <w:rPr>
          <w:rFonts w:ascii="Book Antiqua" w:hAnsi="Book Antiqua"/>
          <w:sz w:val="24"/>
          <w:szCs w:val="24"/>
        </w:rPr>
        <w:t xml:space="preserve"> sedemikian rupa untuk memastikan peningkatan peminat yang </w:t>
      </w:r>
      <w:r w:rsidR="00B554C6">
        <w:rPr>
          <w:rFonts w:ascii="Book Antiqua" w:hAnsi="Book Antiqua"/>
          <w:sz w:val="24"/>
          <w:szCs w:val="24"/>
        </w:rPr>
        <w:t xml:space="preserve">diharapkan </w:t>
      </w:r>
      <w:r w:rsidR="006337A0">
        <w:rPr>
          <w:rFonts w:ascii="Book Antiqua" w:hAnsi="Book Antiqua"/>
          <w:sz w:val="24"/>
          <w:szCs w:val="24"/>
        </w:rPr>
        <w:t xml:space="preserve">akan </w:t>
      </w:r>
      <w:r w:rsidR="006337A0">
        <w:rPr>
          <w:rFonts w:ascii="Book Antiqua" w:hAnsi="Book Antiqua"/>
          <w:sz w:val="24"/>
          <w:szCs w:val="24"/>
        </w:rPr>
        <w:lastRenderedPageBreak/>
        <w:t xml:space="preserve">berujung pada </w:t>
      </w:r>
      <w:r w:rsidR="006337A0" w:rsidRPr="00B554C6">
        <w:rPr>
          <w:rFonts w:ascii="Book Antiqua" w:hAnsi="Book Antiqua"/>
          <w:i/>
          <w:sz w:val="24"/>
          <w:szCs w:val="24"/>
        </w:rPr>
        <w:t xml:space="preserve">customer buying </w:t>
      </w:r>
      <w:r w:rsidR="00B554C6">
        <w:rPr>
          <w:rFonts w:ascii="Book Antiqua" w:hAnsi="Book Antiqua"/>
          <w:i/>
          <w:sz w:val="24"/>
          <w:szCs w:val="24"/>
        </w:rPr>
        <w:t>“</w:t>
      </w:r>
      <w:r w:rsidR="006337A0" w:rsidRPr="00B554C6">
        <w:rPr>
          <w:rFonts w:ascii="Book Antiqua" w:hAnsi="Book Antiqua"/>
          <w:i/>
          <w:sz w:val="24"/>
          <w:szCs w:val="24"/>
        </w:rPr>
        <w:t>decision</w:t>
      </w:r>
      <w:r w:rsidR="00B554C6">
        <w:rPr>
          <w:rFonts w:ascii="Book Antiqua" w:hAnsi="Book Antiqua"/>
          <w:i/>
          <w:sz w:val="24"/>
          <w:szCs w:val="24"/>
        </w:rPr>
        <w:t>”</w:t>
      </w:r>
      <w:r w:rsidR="006337A0">
        <w:rPr>
          <w:rFonts w:ascii="Book Antiqua" w:hAnsi="Book Antiqua"/>
          <w:sz w:val="24"/>
          <w:szCs w:val="24"/>
        </w:rPr>
        <w:t xml:space="preserve">. </w:t>
      </w:r>
      <w:r w:rsidR="00B554C6">
        <w:rPr>
          <w:rFonts w:ascii="Book Antiqua" w:hAnsi="Book Antiqua"/>
          <w:sz w:val="24"/>
          <w:szCs w:val="24"/>
        </w:rPr>
        <w:t>Strategi</w:t>
      </w:r>
      <w:r w:rsidR="00270800">
        <w:rPr>
          <w:rFonts w:ascii="Book Antiqua" w:hAnsi="Book Antiqua"/>
          <w:sz w:val="24"/>
          <w:szCs w:val="24"/>
        </w:rPr>
        <w:t xml:space="preserve"> </w:t>
      </w:r>
      <w:r w:rsidR="00270800" w:rsidRPr="00B554C6">
        <w:rPr>
          <w:rFonts w:ascii="Book Antiqua" w:hAnsi="Book Antiqua"/>
          <w:i/>
          <w:sz w:val="24"/>
          <w:szCs w:val="24"/>
        </w:rPr>
        <w:t>brand</w:t>
      </w:r>
      <w:r w:rsidR="00270800">
        <w:rPr>
          <w:rFonts w:ascii="Book Antiqua" w:hAnsi="Book Antiqua"/>
          <w:sz w:val="24"/>
          <w:szCs w:val="24"/>
        </w:rPr>
        <w:t xml:space="preserve"> </w:t>
      </w:r>
      <w:r w:rsidR="00B554C6">
        <w:rPr>
          <w:rFonts w:ascii="Book Antiqua" w:hAnsi="Book Antiqua"/>
          <w:sz w:val="24"/>
          <w:szCs w:val="24"/>
        </w:rPr>
        <w:t>adalah salah satu strategi</w:t>
      </w:r>
      <w:r w:rsidR="00270800">
        <w:rPr>
          <w:rFonts w:ascii="Book Antiqua" w:hAnsi="Book Antiqua"/>
          <w:sz w:val="24"/>
          <w:szCs w:val="24"/>
        </w:rPr>
        <w:t xml:space="preserve"> yang jamak dan wajib dilakukan oleh suatu entitas bisnis. </w:t>
      </w:r>
      <w:r w:rsidR="00270800">
        <w:rPr>
          <w:rFonts w:ascii="Book Antiqua" w:hAnsi="Book Antiqua"/>
          <w:i/>
          <w:sz w:val="24"/>
          <w:szCs w:val="24"/>
        </w:rPr>
        <w:t>B</w:t>
      </w:r>
      <w:r w:rsidR="004E64C7" w:rsidRPr="00561300">
        <w:rPr>
          <w:rFonts w:ascii="Book Antiqua" w:hAnsi="Book Antiqua"/>
          <w:i/>
          <w:sz w:val="24"/>
          <w:szCs w:val="24"/>
        </w:rPr>
        <w:t xml:space="preserve">rand awareness, brand image, </w:t>
      </w:r>
      <w:r w:rsidR="00561300">
        <w:rPr>
          <w:rFonts w:ascii="Book Antiqua" w:hAnsi="Book Antiqua"/>
          <w:i/>
          <w:sz w:val="24"/>
          <w:szCs w:val="24"/>
        </w:rPr>
        <w:t xml:space="preserve">brand equity, </w:t>
      </w:r>
      <w:r w:rsidR="00851563" w:rsidRPr="00851563">
        <w:rPr>
          <w:rFonts w:ascii="Book Antiqua" w:hAnsi="Book Antiqua"/>
          <w:sz w:val="24"/>
          <w:szCs w:val="24"/>
        </w:rPr>
        <w:t>dan</w:t>
      </w:r>
      <w:r w:rsidR="00851563">
        <w:rPr>
          <w:rFonts w:ascii="Book Antiqua" w:hAnsi="Book Antiqua"/>
          <w:i/>
          <w:sz w:val="24"/>
          <w:szCs w:val="24"/>
        </w:rPr>
        <w:t xml:space="preserve"> </w:t>
      </w:r>
      <w:r w:rsidR="004E64C7" w:rsidRPr="00561300">
        <w:rPr>
          <w:rFonts w:ascii="Book Antiqua" w:hAnsi="Book Antiqua"/>
          <w:i/>
          <w:sz w:val="24"/>
          <w:szCs w:val="24"/>
        </w:rPr>
        <w:t>brand longevity</w:t>
      </w:r>
      <w:r w:rsidR="004E64C7">
        <w:rPr>
          <w:rFonts w:ascii="Book Antiqua" w:hAnsi="Book Antiqua"/>
          <w:sz w:val="24"/>
          <w:szCs w:val="24"/>
        </w:rPr>
        <w:t xml:space="preserve"> </w:t>
      </w:r>
      <w:r w:rsidR="00C70B61">
        <w:rPr>
          <w:rFonts w:ascii="Book Antiqua" w:hAnsi="Book Antiqua"/>
          <w:sz w:val="24"/>
          <w:szCs w:val="24"/>
        </w:rPr>
        <w:t>merupakan varians</w:t>
      </w:r>
      <w:r w:rsidR="00270800">
        <w:rPr>
          <w:rFonts w:ascii="Book Antiqua" w:hAnsi="Book Antiqua"/>
          <w:sz w:val="24"/>
          <w:szCs w:val="24"/>
        </w:rPr>
        <w:t xml:space="preserve"> </w:t>
      </w:r>
      <w:r w:rsidR="00270800" w:rsidRPr="00B554C6">
        <w:rPr>
          <w:rFonts w:ascii="Book Antiqua" w:hAnsi="Book Antiqua"/>
          <w:i/>
          <w:sz w:val="24"/>
          <w:szCs w:val="24"/>
        </w:rPr>
        <w:t>brand strategy</w:t>
      </w:r>
      <w:r w:rsidR="00AD5116" w:rsidRPr="006040F8">
        <w:rPr>
          <w:rFonts w:ascii="Book Antiqua" w:hAnsi="Book Antiqua"/>
          <w:sz w:val="24"/>
          <w:szCs w:val="24"/>
        </w:rPr>
        <w:t>.</w:t>
      </w:r>
    </w:p>
    <w:p w:rsidR="009A4F00" w:rsidRDefault="00DC4610" w:rsidP="00C52136">
      <w:pPr>
        <w:spacing w:before="120" w:after="0" w:line="240" w:lineRule="auto"/>
        <w:ind w:firstLine="567"/>
        <w:jc w:val="both"/>
        <w:rPr>
          <w:rFonts w:ascii="Book Antiqua" w:hAnsi="Book Antiqua"/>
          <w:sz w:val="24"/>
          <w:szCs w:val="24"/>
        </w:rPr>
      </w:pPr>
      <w:r>
        <w:rPr>
          <w:rFonts w:ascii="Book Antiqua" w:hAnsi="Book Antiqua"/>
          <w:sz w:val="24"/>
          <w:szCs w:val="24"/>
          <w:lang w:val="id-ID"/>
        </w:rPr>
        <w:t>Sadar atau tidak,</w:t>
      </w:r>
      <w:r w:rsidR="00C73EF0">
        <w:rPr>
          <w:rFonts w:ascii="Book Antiqua" w:hAnsi="Book Antiqua"/>
          <w:sz w:val="24"/>
          <w:szCs w:val="24"/>
          <w:lang w:val="id-ID"/>
        </w:rPr>
        <w:t xml:space="preserve"> UIN Alauddin telah </w:t>
      </w:r>
      <w:r w:rsidR="005B7ED9">
        <w:rPr>
          <w:rFonts w:ascii="Book Antiqua" w:hAnsi="Book Antiqua"/>
          <w:sz w:val="24"/>
          <w:szCs w:val="24"/>
        </w:rPr>
        <w:t xml:space="preserve">menjalankan strategi </w:t>
      </w:r>
      <w:r w:rsidR="005B7ED9" w:rsidRPr="006E044A">
        <w:rPr>
          <w:rFonts w:ascii="Book Antiqua" w:hAnsi="Book Antiqua"/>
          <w:i/>
          <w:sz w:val="24"/>
          <w:szCs w:val="24"/>
        </w:rPr>
        <w:t>marketing</w:t>
      </w:r>
      <w:r w:rsidR="00302081">
        <w:rPr>
          <w:rFonts w:ascii="Book Antiqua" w:hAnsi="Book Antiqua"/>
          <w:sz w:val="24"/>
          <w:szCs w:val="24"/>
        </w:rPr>
        <w:t xml:space="preserve">, salah satunya </w:t>
      </w:r>
      <w:r w:rsidR="005B7ED9">
        <w:rPr>
          <w:rFonts w:ascii="Book Antiqua" w:hAnsi="Book Antiqua"/>
          <w:sz w:val="24"/>
          <w:szCs w:val="24"/>
        </w:rPr>
        <w:t xml:space="preserve">yaitu </w:t>
      </w:r>
      <w:r w:rsidR="00302081">
        <w:rPr>
          <w:rFonts w:ascii="Book Antiqua" w:hAnsi="Book Antiqua"/>
          <w:sz w:val="24"/>
          <w:szCs w:val="24"/>
        </w:rPr>
        <w:t xml:space="preserve">strategi </w:t>
      </w:r>
      <w:r w:rsidR="005B7ED9" w:rsidRPr="006E044A">
        <w:rPr>
          <w:rFonts w:ascii="Book Antiqua" w:hAnsi="Book Antiqua"/>
          <w:i/>
          <w:sz w:val="24"/>
          <w:szCs w:val="24"/>
        </w:rPr>
        <w:t>branding</w:t>
      </w:r>
      <w:r w:rsidR="005B7ED9">
        <w:rPr>
          <w:rFonts w:ascii="Book Antiqua" w:hAnsi="Book Antiqua"/>
          <w:sz w:val="24"/>
          <w:szCs w:val="24"/>
        </w:rPr>
        <w:t xml:space="preserve">. </w:t>
      </w:r>
      <w:r w:rsidR="006E044A">
        <w:rPr>
          <w:rFonts w:ascii="Book Antiqua" w:hAnsi="Book Antiqua"/>
          <w:sz w:val="24"/>
          <w:szCs w:val="24"/>
        </w:rPr>
        <w:t xml:space="preserve">Disinilah letak perbedaan entitas </w:t>
      </w:r>
      <w:r w:rsidR="00C205EB" w:rsidRPr="009A4F00">
        <w:rPr>
          <w:rFonts w:ascii="Book Antiqua" w:hAnsi="Book Antiqua"/>
          <w:i/>
          <w:sz w:val="24"/>
          <w:szCs w:val="24"/>
        </w:rPr>
        <w:t xml:space="preserve">pure </w:t>
      </w:r>
      <w:r w:rsidR="006E044A" w:rsidRPr="009A4F00">
        <w:rPr>
          <w:rFonts w:ascii="Book Antiqua" w:hAnsi="Book Antiqua"/>
          <w:i/>
          <w:sz w:val="24"/>
          <w:szCs w:val="24"/>
        </w:rPr>
        <w:t>b</w:t>
      </w:r>
      <w:r w:rsidR="00C205EB" w:rsidRPr="009A4F00">
        <w:rPr>
          <w:rFonts w:ascii="Book Antiqua" w:hAnsi="Book Antiqua"/>
          <w:i/>
          <w:sz w:val="24"/>
          <w:szCs w:val="24"/>
        </w:rPr>
        <w:t>usines</w:t>
      </w:r>
      <w:r w:rsidR="006E044A" w:rsidRPr="009A4F00">
        <w:rPr>
          <w:rFonts w:ascii="Book Antiqua" w:hAnsi="Book Antiqua"/>
          <w:i/>
          <w:sz w:val="24"/>
          <w:szCs w:val="24"/>
        </w:rPr>
        <w:t>s</w:t>
      </w:r>
      <w:r w:rsidR="006E044A">
        <w:rPr>
          <w:rFonts w:ascii="Book Antiqua" w:hAnsi="Book Antiqua"/>
          <w:sz w:val="24"/>
          <w:szCs w:val="24"/>
        </w:rPr>
        <w:t xml:space="preserve"> dengan </w:t>
      </w:r>
      <w:r w:rsidR="00C205EB">
        <w:rPr>
          <w:rFonts w:ascii="Book Antiqua" w:hAnsi="Book Antiqua"/>
          <w:sz w:val="24"/>
          <w:szCs w:val="24"/>
        </w:rPr>
        <w:t>entitas lainnya, dimana entitas</w:t>
      </w:r>
      <w:r w:rsidR="004173DD">
        <w:rPr>
          <w:rFonts w:ascii="Book Antiqua" w:hAnsi="Book Antiqua"/>
          <w:sz w:val="24"/>
          <w:szCs w:val="24"/>
        </w:rPr>
        <w:t xml:space="preserve"> bisnis</w:t>
      </w:r>
      <w:r w:rsidR="00C205EB">
        <w:rPr>
          <w:rFonts w:ascii="Book Antiqua" w:hAnsi="Book Antiqua"/>
          <w:sz w:val="24"/>
          <w:szCs w:val="24"/>
        </w:rPr>
        <w:t xml:space="preserve"> akan melakukan segala upaya secara sadar dan sengaja untuk menjamin ketersediaan permintaan akan produknya. Sedangkan entitas non bisnis </w:t>
      </w:r>
      <w:r w:rsidR="009A4F00">
        <w:rPr>
          <w:rFonts w:ascii="Book Antiqua" w:hAnsi="Book Antiqua"/>
          <w:sz w:val="24"/>
          <w:szCs w:val="24"/>
        </w:rPr>
        <w:t>tanpa mereka</w:t>
      </w:r>
      <w:r w:rsidR="00F540A5">
        <w:rPr>
          <w:rFonts w:ascii="Book Antiqua" w:hAnsi="Book Antiqua"/>
          <w:sz w:val="24"/>
          <w:szCs w:val="24"/>
        </w:rPr>
        <w:t xml:space="preserve"> sadar</w:t>
      </w:r>
      <w:r w:rsidR="009A4F00">
        <w:rPr>
          <w:rFonts w:ascii="Book Antiqua" w:hAnsi="Book Antiqua"/>
          <w:sz w:val="24"/>
          <w:szCs w:val="24"/>
        </w:rPr>
        <w:t xml:space="preserve">i </w:t>
      </w:r>
      <w:r w:rsidR="004173DD">
        <w:rPr>
          <w:rFonts w:ascii="Book Antiqua" w:hAnsi="Book Antiqua"/>
          <w:sz w:val="24"/>
          <w:szCs w:val="24"/>
        </w:rPr>
        <w:t>juga</w:t>
      </w:r>
      <w:r w:rsidR="009A4F00">
        <w:rPr>
          <w:rFonts w:ascii="Book Antiqua" w:hAnsi="Book Antiqua"/>
          <w:sz w:val="24"/>
          <w:szCs w:val="24"/>
        </w:rPr>
        <w:t xml:space="preserve"> menjalankan strategi marketing. </w:t>
      </w:r>
      <w:r w:rsidR="00D0491E">
        <w:rPr>
          <w:rFonts w:ascii="Book Antiqua" w:hAnsi="Book Antiqua"/>
          <w:sz w:val="24"/>
          <w:szCs w:val="24"/>
        </w:rPr>
        <w:t xml:space="preserve">Contohnya yayasan, LSM, </w:t>
      </w:r>
    </w:p>
    <w:p w:rsidR="009E62F6" w:rsidRPr="006040F8" w:rsidRDefault="009A4F00" w:rsidP="00C52136">
      <w:pPr>
        <w:spacing w:before="120" w:after="0" w:line="240" w:lineRule="auto"/>
        <w:ind w:firstLine="567"/>
        <w:jc w:val="both"/>
        <w:rPr>
          <w:rFonts w:ascii="Book Antiqua" w:hAnsi="Book Antiqua"/>
          <w:sz w:val="24"/>
          <w:szCs w:val="24"/>
          <w:lang w:val="id-ID"/>
        </w:rPr>
      </w:pPr>
      <w:r>
        <w:rPr>
          <w:rFonts w:ascii="Book Antiqua" w:hAnsi="Book Antiqua"/>
          <w:sz w:val="24"/>
          <w:szCs w:val="24"/>
        </w:rPr>
        <w:t xml:space="preserve">Perubahan paradigma pengelolaan perguruan tinggi </w:t>
      </w:r>
      <w:r w:rsidR="00302081">
        <w:rPr>
          <w:rFonts w:ascii="Book Antiqua" w:hAnsi="Book Antiqua"/>
          <w:sz w:val="24"/>
          <w:szCs w:val="24"/>
        </w:rPr>
        <w:t xml:space="preserve">memaksa perguruan tinggi </w:t>
      </w:r>
      <w:r w:rsidR="00D0491E">
        <w:rPr>
          <w:rFonts w:ascii="Book Antiqua" w:hAnsi="Book Antiqua"/>
          <w:sz w:val="24"/>
          <w:szCs w:val="24"/>
        </w:rPr>
        <w:t>men</w:t>
      </w:r>
      <w:r w:rsidR="00D0491E" w:rsidRPr="00D0491E">
        <w:rPr>
          <w:rFonts w:ascii="Book Antiqua" w:hAnsi="Book Antiqua"/>
          <w:i/>
          <w:sz w:val="24"/>
          <w:szCs w:val="24"/>
        </w:rPr>
        <w:t>design</w:t>
      </w:r>
      <w:r w:rsidR="00D0491E">
        <w:rPr>
          <w:rFonts w:ascii="Book Antiqua" w:hAnsi="Book Antiqua"/>
          <w:sz w:val="24"/>
          <w:szCs w:val="24"/>
        </w:rPr>
        <w:t xml:space="preserve"> ulang strategi atau kebijakannya untuk bersaing dengan kompetitornya. </w:t>
      </w:r>
      <w:r w:rsidR="005B7ED9">
        <w:rPr>
          <w:rFonts w:ascii="Book Antiqua" w:hAnsi="Book Antiqua"/>
          <w:sz w:val="24"/>
          <w:szCs w:val="24"/>
        </w:rPr>
        <w:t xml:space="preserve">Nama UIN Alauddin </w:t>
      </w:r>
      <w:r w:rsidR="00DC4610">
        <w:rPr>
          <w:rFonts w:ascii="Book Antiqua" w:hAnsi="Book Antiqua"/>
          <w:sz w:val="24"/>
          <w:szCs w:val="24"/>
          <w:lang w:val="id-ID"/>
        </w:rPr>
        <w:t>menjelma</w:t>
      </w:r>
      <w:r w:rsidR="00C73EF0">
        <w:rPr>
          <w:rFonts w:ascii="Book Antiqua" w:hAnsi="Book Antiqua"/>
          <w:sz w:val="24"/>
          <w:szCs w:val="24"/>
          <w:lang w:val="id-ID"/>
        </w:rPr>
        <w:t xml:space="preserve"> menjadi sebuah </w:t>
      </w:r>
      <w:r w:rsidR="004C3BC6" w:rsidRPr="004C3BC6">
        <w:rPr>
          <w:rFonts w:ascii="Book Antiqua" w:hAnsi="Book Antiqua"/>
          <w:i/>
          <w:sz w:val="24"/>
          <w:szCs w:val="24"/>
          <w:lang w:val="id-ID"/>
        </w:rPr>
        <w:t>brand</w:t>
      </w:r>
      <w:r w:rsidR="00C73EF0">
        <w:rPr>
          <w:rFonts w:ascii="Book Antiqua" w:hAnsi="Book Antiqua"/>
          <w:sz w:val="24"/>
          <w:szCs w:val="24"/>
          <w:lang w:val="id-ID"/>
        </w:rPr>
        <w:t>,</w:t>
      </w:r>
      <w:r w:rsidR="00C9538C">
        <w:rPr>
          <w:rFonts w:ascii="Book Antiqua" w:hAnsi="Book Antiqua"/>
          <w:sz w:val="24"/>
          <w:szCs w:val="24"/>
          <w:lang w:val="id-ID"/>
        </w:rPr>
        <w:t xml:space="preserve"> karena nama UIN Alauddin telah menjadi sebuah logo, nama, kata, </w:t>
      </w:r>
      <w:r w:rsidR="003C7E08">
        <w:rPr>
          <w:rFonts w:ascii="Book Antiqua" w:hAnsi="Book Antiqua"/>
          <w:sz w:val="24"/>
          <w:szCs w:val="24"/>
          <w:lang w:val="id-ID"/>
        </w:rPr>
        <w:t>yang memiliki daya pembeda</w:t>
      </w:r>
      <w:r w:rsidR="00DC4610">
        <w:rPr>
          <w:rFonts w:ascii="Book Antiqua" w:hAnsi="Book Antiqua"/>
          <w:sz w:val="24"/>
          <w:szCs w:val="24"/>
          <w:lang w:val="id-ID"/>
        </w:rPr>
        <w:t xml:space="preserve"> dan melekat di benak masyarakat</w:t>
      </w:r>
      <w:r w:rsidR="00C73EF0">
        <w:rPr>
          <w:rFonts w:ascii="Book Antiqua" w:hAnsi="Book Antiqua"/>
          <w:sz w:val="24"/>
          <w:szCs w:val="24"/>
          <w:lang w:val="id-ID"/>
        </w:rPr>
        <w:t>.</w:t>
      </w:r>
      <w:r w:rsidR="003C7E08">
        <w:rPr>
          <w:rFonts w:ascii="Book Antiqua" w:hAnsi="Book Antiqua"/>
          <w:sz w:val="24"/>
          <w:szCs w:val="24"/>
          <w:lang w:val="id-ID"/>
        </w:rPr>
        <w:t xml:space="preserve"> </w:t>
      </w:r>
      <w:r w:rsidR="009E62F6" w:rsidRPr="006040F8">
        <w:rPr>
          <w:rFonts w:ascii="Book Antiqua" w:hAnsi="Book Antiqua"/>
          <w:sz w:val="24"/>
          <w:szCs w:val="24"/>
          <w:lang w:val="id-ID"/>
        </w:rPr>
        <w:t xml:space="preserve">Berdasarkan pemaparan di atas, maka tulisan ini </w:t>
      </w:r>
      <w:r w:rsidR="003C7E08">
        <w:rPr>
          <w:rFonts w:ascii="Book Antiqua" w:hAnsi="Book Antiqua"/>
          <w:sz w:val="24"/>
          <w:szCs w:val="24"/>
          <w:lang w:val="id-ID"/>
        </w:rPr>
        <w:t xml:space="preserve">mencoba </w:t>
      </w:r>
      <w:r w:rsidR="009E62F6" w:rsidRPr="006040F8">
        <w:rPr>
          <w:rFonts w:ascii="Book Antiqua" w:hAnsi="Book Antiqua"/>
          <w:sz w:val="24"/>
          <w:szCs w:val="24"/>
          <w:lang w:val="id-ID"/>
        </w:rPr>
        <w:t xml:space="preserve">menelisik </w:t>
      </w:r>
      <w:r w:rsidR="003C7E08">
        <w:rPr>
          <w:rFonts w:ascii="Book Antiqua" w:hAnsi="Book Antiqua"/>
          <w:sz w:val="24"/>
          <w:szCs w:val="24"/>
          <w:lang w:val="id-ID"/>
        </w:rPr>
        <w:t xml:space="preserve">dan mengupas </w:t>
      </w:r>
      <w:r w:rsidR="009E62F6" w:rsidRPr="006040F8">
        <w:rPr>
          <w:rFonts w:ascii="Book Antiqua" w:hAnsi="Book Antiqua"/>
          <w:sz w:val="24"/>
          <w:szCs w:val="24"/>
          <w:lang w:val="id-ID"/>
        </w:rPr>
        <w:t xml:space="preserve">strategi </w:t>
      </w:r>
      <w:r w:rsidR="004C3BC6" w:rsidRPr="004C3BC6">
        <w:rPr>
          <w:rFonts w:ascii="Book Antiqua" w:hAnsi="Book Antiqua"/>
          <w:i/>
          <w:sz w:val="24"/>
          <w:szCs w:val="24"/>
          <w:lang w:val="id-ID"/>
        </w:rPr>
        <w:t>brand</w:t>
      </w:r>
      <w:r w:rsidR="009E62F6" w:rsidRPr="006040F8">
        <w:rPr>
          <w:rFonts w:ascii="Book Antiqua" w:hAnsi="Book Antiqua"/>
          <w:sz w:val="24"/>
          <w:szCs w:val="24"/>
          <w:lang w:val="id-ID"/>
        </w:rPr>
        <w:t xml:space="preserve"> yang telah dilakukan oleh UIN Alaud</w:t>
      </w:r>
      <w:r w:rsidR="003C7E08">
        <w:rPr>
          <w:rFonts w:ascii="Book Antiqua" w:hAnsi="Book Antiqua"/>
          <w:sz w:val="24"/>
          <w:szCs w:val="24"/>
          <w:lang w:val="id-ID"/>
        </w:rPr>
        <w:t>din.</w:t>
      </w:r>
      <w:r w:rsidR="00C73EF0">
        <w:rPr>
          <w:rFonts w:ascii="Book Antiqua" w:hAnsi="Book Antiqua"/>
          <w:sz w:val="24"/>
          <w:szCs w:val="24"/>
          <w:lang w:val="id-ID"/>
        </w:rPr>
        <w:t xml:space="preserve"> </w:t>
      </w:r>
    </w:p>
    <w:p w:rsidR="00AD5116" w:rsidRPr="006040F8" w:rsidRDefault="00AD5116" w:rsidP="00C52136">
      <w:pPr>
        <w:spacing w:before="120" w:after="0" w:line="240" w:lineRule="auto"/>
        <w:jc w:val="center"/>
        <w:rPr>
          <w:rFonts w:ascii="Book Antiqua" w:hAnsi="Book Antiqua"/>
          <w:sz w:val="24"/>
          <w:szCs w:val="24"/>
        </w:rPr>
      </w:pPr>
    </w:p>
    <w:p w:rsidR="007534B2" w:rsidRPr="006040F8" w:rsidRDefault="007534B2" w:rsidP="00C52136">
      <w:pPr>
        <w:spacing w:before="120" w:after="0" w:line="240" w:lineRule="auto"/>
        <w:jc w:val="center"/>
        <w:rPr>
          <w:rFonts w:ascii="Book Antiqua" w:hAnsi="Book Antiqua"/>
          <w:b/>
          <w:sz w:val="24"/>
          <w:szCs w:val="24"/>
        </w:rPr>
      </w:pPr>
    </w:p>
    <w:p w:rsidR="0098764C" w:rsidRPr="006040F8" w:rsidRDefault="00CF0CD5" w:rsidP="00C52136">
      <w:pPr>
        <w:spacing w:before="120" w:after="0" w:line="240" w:lineRule="auto"/>
        <w:jc w:val="center"/>
        <w:rPr>
          <w:rFonts w:ascii="Book Antiqua" w:hAnsi="Book Antiqua"/>
          <w:b/>
          <w:sz w:val="24"/>
          <w:szCs w:val="24"/>
        </w:rPr>
      </w:pPr>
      <w:r w:rsidRPr="006040F8">
        <w:rPr>
          <w:rFonts w:ascii="Book Antiqua" w:hAnsi="Book Antiqua"/>
          <w:b/>
          <w:sz w:val="24"/>
          <w:szCs w:val="24"/>
        </w:rPr>
        <w:t>TINJAUAN TEORITIS</w:t>
      </w:r>
    </w:p>
    <w:p w:rsidR="00763B43" w:rsidRPr="006040F8" w:rsidRDefault="00763B43" w:rsidP="00C52136">
      <w:pPr>
        <w:pStyle w:val="NormalWeb"/>
        <w:spacing w:before="120" w:beforeAutospacing="0" w:after="0" w:afterAutospacing="0"/>
        <w:ind w:firstLine="567"/>
        <w:jc w:val="both"/>
        <w:rPr>
          <w:rFonts w:ascii="Book Antiqua" w:hAnsi="Book Antiqua"/>
          <w:bCs/>
        </w:rPr>
      </w:pPr>
      <w:r w:rsidRPr="006040F8">
        <w:rPr>
          <w:rFonts w:ascii="Book Antiqua" w:hAnsi="Book Antiqua"/>
          <w:bCs/>
        </w:rPr>
        <w:t xml:space="preserve">Kata </w:t>
      </w:r>
      <w:r w:rsidR="004C3BC6" w:rsidRPr="004C3BC6">
        <w:rPr>
          <w:rFonts w:ascii="Book Antiqua" w:hAnsi="Book Antiqua"/>
          <w:bCs/>
          <w:i/>
        </w:rPr>
        <w:t>brand</w:t>
      </w:r>
      <w:r w:rsidRPr="006040F8">
        <w:rPr>
          <w:rFonts w:ascii="Book Antiqua" w:hAnsi="Book Antiqua"/>
          <w:bCs/>
        </w:rPr>
        <w:t xml:space="preserve"> </w:t>
      </w:r>
      <w:r w:rsidR="004B7466" w:rsidRPr="006040F8">
        <w:rPr>
          <w:rFonts w:ascii="Book Antiqua" w:hAnsi="Book Antiqua"/>
          <w:bCs/>
        </w:rPr>
        <w:t xml:space="preserve">merupakan </w:t>
      </w:r>
      <w:r w:rsidR="00851563">
        <w:rPr>
          <w:rFonts w:ascii="Book Antiqua" w:hAnsi="Book Antiqua"/>
          <w:bCs/>
        </w:rPr>
        <w:t>turunan dari</w:t>
      </w:r>
      <w:r w:rsidR="00851563">
        <w:rPr>
          <w:rFonts w:ascii="Book Antiqua" w:hAnsi="Book Antiqua"/>
          <w:bCs/>
          <w:lang w:val="en-US"/>
        </w:rPr>
        <w:t xml:space="preserve"> </w:t>
      </w:r>
      <w:r w:rsidR="00851563">
        <w:rPr>
          <w:rFonts w:ascii="Book Antiqua" w:hAnsi="Book Antiqua"/>
          <w:bCs/>
        </w:rPr>
        <w:t>k</w:t>
      </w:r>
      <w:r w:rsidRPr="006040F8">
        <w:rPr>
          <w:rFonts w:ascii="Book Antiqua" w:hAnsi="Book Antiqua"/>
          <w:bCs/>
        </w:rPr>
        <w:t>ata ‘</w:t>
      </w:r>
      <w:r w:rsidR="004C3BC6" w:rsidRPr="004C3BC6">
        <w:rPr>
          <w:rFonts w:ascii="Book Antiqua" w:hAnsi="Book Antiqua"/>
          <w:bCs/>
          <w:i/>
        </w:rPr>
        <w:t>brand</w:t>
      </w:r>
      <w:r w:rsidRPr="004C3BC6">
        <w:rPr>
          <w:rFonts w:ascii="Book Antiqua" w:hAnsi="Book Antiqua"/>
          <w:bCs/>
          <w:i/>
        </w:rPr>
        <w:t>r</w:t>
      </w:r>
      <w:r w:rsidRPr="006040F8">
        <w:rPr>
          <w:rFonts w:ascii="Book Antiqua" w:hAnsi="Book Antiqua"/>
          <w:bCs/>
        </w:rPr>
        <w:t xml:space="preserve">’ </w:t>
      </w:r>
      <w:r w:rsidR="004B7466" w:rsidRPr="006040F8">
        <w:rPr>
          <w:rFonts w:ascii="Book Antiqua" w:hAnsi="Book Antiqua"/>
          <w:bCs/>
        </w:rPr>
        <w:t>dal</w:t>
      </w:r>
      <w:r w:rsidR="007F4B81" w:rsidRPr="006040F8">
        <w:rPr>
          <w:rFonts w:ascii="Book Antiqua" w:hAnsi="Book Antiqua"/>
          <w:bCs/>
        </w:rPr>
        <w:t>am bahasa Norse (</w:t>
      </w:r>
      <w:r w:rsidR="00851563">
        <w:rPr>
          <w:rFonts w:ascii="Book Antiqua" w:hAnsi="Book Antiqua"/>
          <w:bCs/>
          <w:lang w:val="en-US"/>
        </w:rPr>
        <w:t>N</w:t>
      </w:r>
      <w:r w:rsidR="007F4B81" w:rsidRPr="006040F8">
        <w:rPr>
          <w:rFonts w:ascii="Book Antiqua" w:hAnsi="Book Antiqua"/>
          <w:bCs/>
        </w:rPr>
        <w:t>orwegia kuno</w:t>
      </w:r>
      <w:r w:rsidR="004B7466" w:rsidRPr="006040F8">
        <w:rPr>
          <w:rFonts w:ascii="Book Antiqua" w:hAnsi="Book Antiqua"/>
          <w:bCs/>
        </w:rPr>
        <w:t xml:space="preserve">) yang berarti ‘membakar’ merujuk kepada praktek dari prosedur </w:t>
      </w:r>
      <w:r w:rsidR="006B6C80" w:rsidRPr="006040F8">
        <w:rPr>
          <w:rFonts w:ascii="Book Antiqua" w:hAnsi="Book Antiqua"/>
          <w:bCs/>
        </w:rPr>
        <w:t xml:space="preserve">membuat dengan tanda pengenal dengan cara </w:t>
      </w:r>
      <w:r w:rsidR="004B7466" w:rsidRPr="006040F8">
        <w:rPr>
          <w:rFonts w:ascii="Book Antiqua" w:hAnsi="Book Antiqua"/>
          <w:bCs/>
        </w:rPr>
        <w:t xml:space="preserve">membakar </w:t>
      </w:r>
      <w:r w:rsidR="007F4B81" w:rsidRPr="006040F8">
        <w:rPr>
          <w:rFonts w:ascii="Book Antiqua" w:hAnsi="Book Antiqua"/>
          <w:bCs/>
        </w:rPr>
        <w:t>pada produk mereka.</w:t>
      </w:r>
      <w:r w:rsidR="004C3BC6">
        <w:rPr>
          <w:rFonts w:ascii="Book Antiqua" w:hAnsi="Book Antiqua"/>
          <w:bCs/>
        </w:rPr>
        <w:t xml:space="preserve"> Jadi merujuk pada hal tersebut, brand merupakan suatu kegiatan aktif untuk membedakan produknya dengan kompetitornya. </w:t>
      </w:r>
    </w:p>
    <w:p w:rsidR="006B6C80" w:rsidRPr="006040F8" w:rsidRDefault="006B6C80" w:rsidP="00851563">
      <w:pPr>
        <w:spacing w:before="120" w:after="0" w:line="240" w:lineRule="auto"/>
        <w:ind w:firstLine="567"/>
        <w:jc w:val="both"/>
        <w:rPr>
          <w:rFonts w:ascii="Book Antiqua" w:hAnsi="Book Antiqua"/>
          <w:sz w:val="24"/>
          <w:szCs w:val="24"/>
        </w:rPr>
      </w:pPr>
      <w:r w:rsidRPr="006040F8">
        <w:rPr>
          <w:rFonts w:ascii="Book Antiqua" w:hAnsi="Book Antiqua"/>
          <w:sz w:val="24"/>
          <w:szCs w:val="24"/>
        </w:rPr>
        <w:t>Pengertian merek menurut UU No. 15 tahun 2001 ayat adalah tanda yang berupa gambar, nama, kata, huruf-huruf, angka-angka, susunan warna atau kombinasi dari unsur-unsur tersebut yang memiliki daya pembeda dan digunakan dalam kegiatan perdagangan barang atau jasa.</w:t>
      </w:r>
    </w:p>
    <w:p w:rsidR="006B6C80" w:rsidRPr="006040F8" w:rsidRDefault="006B6C80" w:rsidP="00C52136">
      <w:pPr>
        <w:pStyle w:val="NormalWeb"/>
        <w:spacing w:before="120" w:beforeAutospacing="0" w:after="0" w:afterAutospacing="0"/>
        <w:ind w:firstLine="567"/>
        <w:jc w:val="both"/>
        <w:rPr>
          <w:rFonts w:ascii="Book Antiqua" w:hAnsi="Book Antiqua"/>
          <w:bCs/>
          <w:lang w:val="en-US"/>
        </w:rPr>
      </w:pPr>
      <w:r w:rsidRPr="006040F8">
        <w:rPr>
          <w:rFonts w:ascii="Book Antiqua" w:hAnsi="Book Antiqua"/>
        </w:rPr>
        <w:t>Jadi, merek adalah tanda pembeda yang digunakan suatu badan usaha sebagai penanda identitasnya dan produk barang atau jasa yang dihasilkannya kepada konsumen, sekaligus untuk membedakannya dari barang atau jasa yang dihasilkannya dari badan usaha lain.</w:t>
      </w:r>
    </w:p>
    <w:p w:rsidR="00F96F0A" w:rsidRPr="006040F8" w:rsidRDefault="00F96F0A" w:rsidP="00C52136">
      <w:pPr>
        <w:pStyle w:val="NormalWeb"/>
        <w:spacing w:before="120" w:beforeAutospacing="0" w:after="0" w:afterAutospacing="0"/>
        <w:ind w:firstLine="567"/>
        <w:jc w:val="both"/>
        <w:rPr>
          <w:rFonts w:ascii="Book Antiqua" w:hAnsi="Book Antiqua"/>
        </w:rPr>
      </w:pPr>
      <w:r w:rsidRPr="006040F8">
        <w:rPr>
          <w:rFonts w:ascii="Book Antiqua" w:hAnsi="Book Antiqua"/>
          <w:bCs/>
          <w:lang w:val="en-US"/>
        </w:rPr>
        <w:t>P</w:t>
      </w:r>
      <w:r w:rsidRPr="006040F8">
        <w:rPr>
          <w:rFonts w:ascii="Book Antiqua" w:hAnsi="Book Antiqua"/>
          <w:bCs/>
        </w:rPr>
        <w:t>emerekan</w:t>
      </w:r>
      <w:r w:rsidR="00667EA2" w:rsidRPr="006040F8">
        <w:rPr>
          <w:rFonts w:ascii="Book Antiqua" w:hAnsi="Book Antiqua"/>
        </w:rPr>
        <w:t xml:space="preserve"> (</w:t>
      </w:r>
      <w:r w:rsidR="004C3BC6" w:rsidRPr="004C3BC6">
        <w:rPr>
          <w:rFonts w:ascii="Book Antiqua" w:hAnsi="Book Antiqua"/>
          <w:i/>
          <w:iCs/>
        </w:rPr>
        <w:t>Brand</w:t>
      </w:r>
      <w:r w:rsidR="00C715C6" w:rsidRPr="00C715C6">
        <w:rPr>
          <w:rFonts w:ascii="Book Antiqua" w:hAnsi="Book Antiqua"/>
          <w:i/>
          <w:iCs/>
        </w:rPr>
        <w:t>ing</w:t>
      </w:r>
      <w:r w:rsidRPr="006040F8">
        <w:rPr>
          <w:rFonts w:ascii="Book Antiqua" w:hAnsi="Book Antiqua"/>
        </w:rPr>
        <w:t>) adalah proses penciptaan atau peninggalan tanda jejak tertentu di benak dan hati konsumen melalui berbagai macam cara dan strategi komunikasi sehingga tercipta makna dan perasaan khusus yang memberikan dampak bagi kehidupan konsumen</w:t>
      </w:r>
      <w:r w:rsidRPr="005537C8">
        <w:rPr>
          <w:rFonts w:ascii="Book Antiqua" w:hAnsi="Book Antiqua"/>
        </w:rPr>
        <w:t xml:space="preserve"> (</w:t>
      </w:r>
      <w:hyperlink r:id="rId6" w:tooltip="Bambang Sukma Wijaya" w:history="1">
        <w:r w:rsidRPr="005537C8">
          <w:rPr>
            <w:rStyle w:val="Hyperlink"/>
            <w:rFonts w:ascii="Book Antiqua" w:hAnsi="Book Antiqua"/>
            <w:color w:val="auto"/>
            <w:u w:val="none"/>
          </w:rPr>
          <w:t>Wijaya</w:t>
        </w:r>
      </w:hyperlink>
      <w:r w:rsidRPr="005537C8">
        <w:rPr>
          <w:rFonts w:ascii="Book Antiqua" w:hAnsi="Book Antiqua"/>
        </w:rPr>
        <w:t>,</w:t>
      </w:r>
      <w:r w:rsidRPr="006040F8">
        <w:rPr>
          <w:rFonts w:ascii="Book Antiqua" w:hAnsi="Book Antiqua"/>
        </w:rPr>
        <w:t xml:space="preserve"> </w:t>
      </w:r>
      <w:r w:rsidR="00E46E53">
        <w:rPr>
          <w:rFonts w:ascii="Book Antiqua" w:hAnsi="Book Antiqua"/>
          <w:lang w:val="en-US"/>
        </w:rPr>
        <w:t xml:space="preserve">Manajemen Teknologi Journal of Business and Management, </w:t>
      </w:r>
      <w:r w:rsidRPr="006040F8">
        <w:rPr>
          <w:rFonts w:ascii="Book Antiqua" w:hAnsi="Book Antiqua"/>
        </w:rPr>
        <w:t xml:space="preserve">2013). Aktivitas pemerekan atau </w:t>
      </w:r>
      <w:r w:rsidR="004C3BC6" w:rsidRPr="004C3BC6">
        <w:rPr>
          <w:rFonts w:ascii="Book Antiqua" w:hAnsi="Book Antiqua"/>
          <w:i/>
          <w:iCs/>
        </w:rPr>
        <w:t>Brand</w:t>
      </w:r>
      <w:r w:rsidR="00C715C6" w:rsidRPr="00C715C6">
        <w:rPr>
          <w:rFonts w:ascii="Book Antiqua" w:hAnsi="Book Antiqua"/>
          <w:i/>
          <w:iCs/>
        </w:rPr>
        <w:t>ing</w:t>
      </w:r>
      <w:r w:rsidRPr="006040F8">
        <w:rPr>
          <w:rFonts w:ascii="Book Antiqua" w:hAnsi="Book Antiqua"/>
        </w:rPr>
        <w:t xml:space="preserve"> merupakan implementasi dari strategi komunikasi merek dan merupakan bagian </w:t>
      </w:r>
      <w:r w:rsidR="00667EA2" w:rsidRPr="006040F8">
        <w:rPr>
          <w:rFonts w:ascii="Book Antiqua" w:hAnsi="Book Antiqua"/>
        </w:rPr>
        <w:t>dari proses pengembangan nilai</w:t>
      </w:r>
      <w:r w:rsidRPr="006040F8">
        <w:rPr>
          <w:rFonts w:ascii="Book Antiqua" w:hAnsi="Book Antiqua"/>
        </w:rPr>
        <w:t xml:space="preserve"> merek.</w:t>
      </w:r>
    </w:p>
    <w:p w:rsidR="00980AA6" w:rsidRDefault="00F96F0A" w:rsidP="00C52136">
      <w:pPr>
        <w:pStyle w:val="NormalWeb"/>
        <w:spacing w:before="120" w:beforeAutospacing="0" w:after="0" w:afterAutospacing="0"/>
        <w:ind w:firstLine="567"/>
        <w:jc w:val="both"/>
        <w:rPr>
          <w:rFonts w:ascii="Book Antiqua" w:hAnsi="Book Antiqua"/>
        </w:rPr>
      </w:pPr>
      <w:r w:rsidRPr="006040F8">
        <w:rPr>
          <w:rFonts w:ascii="Book Antiqua" w:hAnsi="Book Antiqua"/>
        </w:rPr>
        <w:t>Pemerekan berasal dari kata dasar '</w:t>
      </w:r>
      <w:hyperlink r:id="rId7" w:tooltip="Merek" w:history="1">
        <w:r w:rsidRPr="006040F8">
          <w:rPr>
            <w:rStyle w:val="Hyperlink"/>
            <w:rFonts w:ascii="Book Antiqua" w:hAnsi="Book Antiqua"/>
            <w:bCs/>
            <w:color w:val="auto"/>
            <w:u w:val="none"/>
          </w:rPr>
          <w:t>merek</w:t>
        </w:r>
      </w:hyperlink>
      <w:r w:rsidRPr="006040F8">
        <w:rPr>
          <w:rFonts w:ascii="Book Antiqua" w:hAnsi="Book Antiqua"/>
          <w:bCs/>
        </w:rPr>
        <w:t>'</w:t>
      </w:r>
      <w:r w:rsidRPr="006040F8">
        <w:rPr>
          <w:rFonts w:ascii="Book Antiqua" w:hAnsi="Book Antiqua"/>
        </w:rPr>
        <w:t xml:space="preserve"> (</w:t>
      </w:r>
      <w:r w:rsidR="004C3BC6" w:rsidRPr="004C3BC6">
        <w:rPr>
          <w:rFonts w:ascii="Book Antiqua" w:hAnsi="Book Antiqua"/>
          <w:i/>
          <w:iCs/>
        </w:rPr>
        <w:t>brand</w:t>
      </w:r>
      <w:r w:rsidRPr="006040F8">
        <w:rPr>
          <w:rFonts w:ascii="Book Antiqua" w:hAnsi="Book Antiqua"/>
        </w:rPr>
        <w:t>). American Marketing Association (AMA) mendefinisikan merek sebagai “</w:t>
      </w:r>
      <w:r w:rsidRPr="006040F8">
        <w:rPr>
          <w:rFonts w:ascii="Book Antiqua" w:hAnsi="Book Antiqua"/>
          <w:i/>
          <w:iCs/>
        </w:rPr>
        <w:t xml:space="preserve">a name, term, sign, symbol, or </w:t>
      </w:r>
      <w:r w:rsidRPr="006040F8">
        <w:rPr>
          <w:rFonts w:ascii="Book Antiqua" w:hAnsi="Book Antiqua"/>
          <w:i/>
          <w:iCs/>
        </w:rPr>
        <w:lastRenderedPageBreak/>
        <w:t>design, or a combination of them, intended to identify the goods and services of one seller or group of sellers and to differentiate them from those of competitors</w:t>
      </w:r>
      <w:r w:rsidRPr="006040F8">
        <w:rPr>
          <w:rFonts w:ascii="Book Antiqua" w:hAnsi="Book Antiqua"/>
        </w:rPr>
        <w:t>” (Kottler, 2000: 404)</w:t>
      </w:r>
      <w:r w:rsidR="00980AA6">
        <w:rPr>
          <w:rFonts w:ascii="Book Antiqua" w:hAnsi="Book Antiqua"/>
        </w:rPr>
        <w:t>.</w:t>
      </w:r>
    </w:p>
    <w:p w:rsidR="00980AA6" w:rsidRDefault="00F96F0A" w:rsidP="00C52136">
      <w:pPr>
        <w:pStyle w:val="NormalWeb"/>
        <w:spacing w:before="120" w:beforeAutospacing="0" w:after="0" w:afterAutospacing="0"/>
        <w:ind w:firstLine="567"/>
        <w:jc w:val="both"/>
        <w:rPr>
          <w:rFonts w:ascii="Book Antiqua" w:hAnsi="Book Antiqua"/>
        </w:rPr>
      </w:pPr>
      <w:r w:rsidRPr="006040F8">
        <w:rPr>
          <w:rFonts w:ascii="Book Antiqua" w:hAnsi="Book Antiqua"/>
        </w:rPr>
        <w:t>Hal ini senada dengan yang dikatakan Aak</w:t>
      </w:r>
      <w:r w:rsidR="00566815" w:rsidRPr="006040F8">
        <w:rPr>
          <w:rFonts w:ascii="Book Antiqua" w:hAnsi="Book Antiqua"/>
        </w:rPr>
        <w:t>er bahwa merek adalah nama dan/</w:t>
      </w:r>
      <w:r w:rsidRPr="006040F8">
        <w:rPr>
          <w:rFonts w:ascii="Book Antiqua" w:hAnsi="Book Antiqua"/>
        </w:rPr>
        <w:t>atau simbol yang sifatnya membedakan (berupa logo atau simbol, cap atau kemasan) untuk mengidentifikasi barang atau jasa dari seorang penjual atau kelompok penj</w:t>
      </w:r>
      <w:r w:rsidR="00AF4630">
        <w:rPr>
          <w:rFonts w:ascii="Book Antiqua" w:hAnsi="Book Antiqua"/>
        </w:rPr>
        <w:t>ual (Aaker, 1996).</w:t>
      </w:r>
    </w:p>
    <w:p w:rsidR="00F96F0A" w:rsidRPr="006040F8" w:rsidRDefault="00F96F0A" w:rsidP="00C52136">
      <w:pPr>
        <w:pStyle w:val="NormalWeb"/>
        <w:spacing w:before="120" w:beforeAutospacing="0" w:after="0" w:afterAutospacing="0"/>
        <w:ind w:firstLine="567"/>
        <w:jc w:val="both"/>
        <w:rPr>
          <w:rFonts w:ascii="Book Antiqua" w:hAnsi="Book Antiqua"/>
        </w:rPr>
      </w:pPr>
      <w:r w:rsidRPr="006040F8">
        <w:rPr>
          <w:rFonts w:ascii="Book Antiqua" w:hAnsi="Book Antiqua"/>
        </w:rPr>
        <w:t xml:space="preserve">Merek merupakan </w:t>
      </w:r>
      <w:r w:rsidRPr="006040F8">
        <w:rPr>
          <w:rFonts w:ascii="Book Antiqua" w:hAnsi="Book Antiqua"/>
          <w:i/>
          <w:iCs/>
        </w:rPr>
        <w:t>frontliner</w:t>
      </w:r>
      <w:r w:rsidRPr="006040F8">
        <w:rPr>
          <w:rFonts w:ascii="Book Antiqua" w:hAnsi="Book Antiqua"/>
        </w:rPr>
        <w:t xml:space="preserve"> sebuah produk, suatu tampilan awal yang memudahkan konsumen mengenali produk tersebut. Pada prinsipnya merek merupakan janji penjual atau produsen yang secara kontinyu membawa serangkaian kesatuan tampilan (</w:t>
      </w:r>
      <w:r w:rsidRPr="006040F8">
        <w:rPr>
          <w:rFonts w:ascii="Book Antiqua" w:hAnsi="Book Antiqua"/>
          <w:i/>
          <w:iCs/>
        </w:rPr>
        <w:t>performance</w:t>
      </w:r>
      <w:r w:rsidRPr="006040F8">
        <w:rPr>
          <w:rFonts w:ascii="Book Antiqua" w:hAnsi="Book Antiqua"/>
        </w:rPr>
        <w:t>), manfaat (</w:t>
      </w:r>
      <w:r w:rsidRPr="006040F8">
        <w:rPr>
          <w:rFonts w:ascii="Book Antiqua" w:hAnsi="Book Antiqua"/>
          <w:i/>
          <w:iCs/>
        </w:rPr>
        <w:t>benefit</w:t>
      </w:r>
      <w:r w:rsidRPr="006040F8">
        <w:rPr>
          <w:rFonts w:ascii="Book Antiqua" w:hAnsi="Book Antiqua"/>
        </w:rPr>
        <w:t>) dan layanan (</w:t>
      </w:r>
      <w:r w:rsidRPr="006040F8">
        <w:rPr>
          <w:rFonts w:ascii="Book Antiqua" w:hAnsi="Book Antiqua"/>
          <w:i/>
          <w:iCs/>
        </w:rPr>
        <w:t>service</w:t>
      </w:r>
      <w:r w:rsidRPr="006040F8">
        <w:rPr>
          <w:rFonts w:ascii="Book Antiqua" w:hAnsi="Book Antiqua"/>
        </w:rPr>
        <w:t xml:space="preserve">) kepada pembeli. Dalam perspektif komunikasi merek, </w:t>
      </w:r>
      <w:r w:rsidR="005537C8" w:rsidRPr="005537C8">
        <w:rPr>
          <w:rFonts w:ascii="Book Antiqua" w:hAnsi="Book Antiqua"/>
          <w:lang w:val="en-US"/>
        </w:rPr>
        <w:t>(</w:t>
      </w:r>
      <w:hyperlink r:id="rId8" w:tooltip="Bambang Sukma Wijaya" w:history="1">
        <w:r w:rsidRPr="005537C8">
          <w:rPr>
            <w:rStyle w:val="Hyperlink"/>
            <w:rFonts w:ascii="Book Antiqua" w:hAnsi="Book Antiqua"/>
            <w:color w:val="auto"/>
            <w:u w:val="none"/>
          </w:rPr>
          <w:t>Wijaya</w:t>
        </w:r>
      </w:hyperlink>
      <w:r w:rsidR="005537C8" w:rsidRPr="005537C8">
        <w:rPr>
          <w:rStyle w:val="Hyperlink"/>
          <w:rFonts w:ascii="Book Antiqua" w:hAnsi="Book Antiqua"/>
          <w:color w:val="auto"/>
          <w:u w:val="none"/>
          <w:lang w:val="en-US"/>
        </w:rPr>
        <w:t>, Avant Garde Jurnal Ilmu Komunikasi,</w:t>
      </w:r>
      <w:r w:rsidRPr="006040F8">
        <w:rPr>
          <w:rFonts w:ascii="Book Antiqua" w:hAnsi="Book Antiqua"/>
        </w:rPr>
        <w:t xml:space="preserve">  2013) mendefinisikan merek sebagai tanda jejak yang tertinggal pada pikiran dan hati konsumen, yang menciptakan makna dan perasaan tertentu (</w:t>
      </w:r>
      <w:r w:rsidR="004C3BC6" w:rsidRPr="004C3BC6">
        <w:rPr>
          <w:rFonts w:ascii="Book Antiqua" w:hAnsi="Book Antiqua"/>
          <w:i/>
          <w:iCs/>
        </w:rPr>
        <w:t>brand</w:t>
      </w:r>
      <w:r w:rsidRPr="006040F8">
        <w:rPr>
          <w:rFonts w:ascii="Book Antiqua" w:hAnsi="Book Antiqua"/>
          <w:i/>
          <w:iCs/>
        </w:rPr>
        <w:t xml:space="preserve"> is a mark left on the minds and hearts of consumers, which creates a specific sense of meaning and feeling</w:t>
      </w:r>
      <w:r w:rsidRPr="006040F8">
        <w:rPr>
          <w:rFonts w:ascii="Book Antiqua" w:hAnsi="Book Antiqua"/>
        </w:rPr>
        <w:t>). Dengan demikian, merek lebih dari sekadar logo, nama, simbol, merek dagang, atau sebutan yang melekat pada sebuah produk. Merek adalah sebuah janji (Morel, 2003). Merek merupakan sebuah h</w:t>
      </w:r>
      <w:r w:rsidR="00D330B2">
        <w:rPr>
          <w:rFonts w:ascii="Book Antiqua" w:hAnsi="Book Antiqua"/>
        </w:rPr>
        <w:t xml:space="preserve">ubungan (McNally &amp; Speak, 2004) </w:t>
      </w:r>
      <w:r w:rsidRPr="006040F8">
        <w:rPr>
          <w:rFonts w:ascii="Book Antiqua" w:hAnsi="Book Antiqua"/>
        </w:rPr>
        <w:t>yakni hubungan yang melibatkan sejenis kepercayaan. Sebuah merek adalah jumlah dari suatu entitas, sebuah koneksi psikis yang menciptakan sebuah ikatan ke</w:t>
      </w:r>
      <w:r w:rsidR="00EC078C">
        <w:rPr>
          <w:rFonts w:ascii="Book Antiqua" w:hAnsi="Book Antiqua"/>
        </w:rPr>
        <w:t>setiaan dengan seorang pembeli/</w:t>
      </w:r>
      <w:r w:rsidRPr="006040F8">
        <w:rPr>
          <w:rFonts w:ascii="Book Antiqua" w:hAnsi="Book Antiqua"/>
        </w:rPr>
        <w:t>calon pembeli, dan hal tersebut meliputi nilai tambah yang dipersepsikan (Post, 2005). Nilson (1998) menyebutkan sejumlah kriteria untuk menyebut mere</w:t>
      </w:r>
      <w:r w:rsidR="00667EA2" w:rsidRPr="006040F8">
        <w:rPr>
          <w:rFonts w:ascii="Book Antiqua" w:hAnsi="Book Antiqua"/>
        </w:rPr>
        <w:t>k bukan sekadar sebuah nama, di</w:t>
      </w:r>
      <w:r w:rsidRPr="006040F8">
        <w:rPr>
          <w:rFonts w:ascii="Book Antiqua" w:hAnsi="Book Antiqua"/>
        </w:rPr>
        <w:t>antaranya: merek tersebut harus memiliki nilai-nilai yang jelas, dapat diidentifikasi perbedaannya dengan merek lain, menarik, serta memiliki identitas yang menonjol.</w:t>
      </w:r>
    </w:p>
    <w:p w:rsidR="00734602" w:rsidRPr="008C3007" w:rsidRDefault="00734602"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lang w:val="id-ID"/>
        </w:rPr>
        <w:t>Dalam ilmu akuntansi, sebuah merek didefinisikan sebagai aset yang tak berwujud. Sering sebuah merek merupakan aset yang paling berharga bagi sebuah perusahaan</w:t>
      </w:r>
      <w:r w:rsidR="008C3007">
        <w:rPr>
          <w:rFonts w:ascii="Book Antiqua" w:hAnsi="Book Antiqua"/>
          <w:sz w:val="24"/>
          <w:szCs w:val="24"/>
        </w:rPr>
        <w:t>.</w:t>
      </w:r>
    </w:p>
    <w:p w:rsidR="00F96F0A" w:rsidRPr="006040F8" w:rsidRDefault="00F96F0A"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Dalam perspektif komunikasi merek, proses pemerekan (</w:t>
      </w:r>
      <w:r w:rsidR="004C3BC6" w:rsidRPr="004C3BC6">
        <w:rPr>
          <w:rFonts w:ascii="Book Antiqua" w:hAnsi="Book Antiqua"/>
          <w:i/>
          <w:iCs/>
          <w:sz w:val="24"/>
          <w:szCs w:val="24"/>
        </w:rPr>
        <w:t>Brand</w:t>
      </w:r>
      <w:r w:rsidR="00C715C6" w:rsidRPr="00C715C6">
        <w:rPr>
          <w:rFonts w:ascii="Book Antiqua" w:hAnsi="Book Antiqua"/>
          <w:i/>
          <w:iCs/>
          <w:sz w:val="24"/>
          <w:szCs w:val="24"/>
        </w:rPr>
        <w:t>ing</w:t>
      </w:r>
      <w:r w:rsidRPr="006040F8">
        <w:rPr>
          <w:rFonts w:ascii="Book Antiqua" w:hAnsi="Book Antiqua"/>
          <w:sz w:val="24"/>
          <w:szCs w:val="24"/>
        </w:rPr>
        <w:t xml:space="preserve">) memiliki tingkatan-tingkatan tertentu yang sekaligus mengindikasikan sejauh mana perkembangan merek dalam hubungannya dengan kedekatan terhadap konsumen. Tingkatan ini disebut </w:t>
      </w:r>
      <w:r w:rsidRPr="006040F8">
        <w:rPr>
          <w:rFonts w:ascii="Book Antiqua" w:hAnsi="Book Antiqua"/>
          <w:b/>
          <w:bCs/>
          <w:i/>
          <w:iCs/>
          <w:sz w:val="24"/>
          <w:szCs w:val="24"/>
        </w:rPr>
        <w:t xml:space="preserve">Hierarchy of </w:t>
      </w:r>
      <w:r w:rsidR="004C3BC6" w:rsidRPr="004C3BC6">
        <w:rPr>
          <w:rFonts w:ascii="Book Antiqua" w:hAnsi="Book Antiqua"/>
          <w:b/>
          <w:bCs/>
          <w:i/>
          <w:iCs/>
          <w:sz w:val="24"/>
          <w:szCs w:val="24"/>
        </w:rPr>
        <w:t>Brand</w:t>
      </w:r>
      <w:r w:rsidR="00C715C6" w:rsidRPr="00C715C6">
        <w:rPr>
          <w:rFonts w:ascii="Book Antiqua" w:hAnsi="Book Antiqua"/>
          <w:b/>
          <w:bCs/>
          <w:i/>
          <w:iCs/>
          <w:sz w:val="24"/>
          <w:szCs w:val="24"/>
        </w:rPr>
        <w:t>ing</w:t>
      </w:r>
      <w:r w:rsidRPr="006040F8">
        <w:rPr>
          <w:rFonts w:ascii="Book Antiqua" w:hAnsi="Book Antiqua"/>
          <w:sz w:val="24"/>
          <w:szCs w:val="24"/>
        </w:rPr>
        <w:t xml:space="preserve"> </w:t>
      </w:r>
      <w:r w:rsidRPr="00D97E57">
        <w:rPr>
          <w:rFonts w:ascii="Book Antiqua" w:hAnsi="Book Antiqua"/>
          <w:sz w:val="24"/>
          <w:szCs w:val="24"/>
        </w:rPr>
        <w:t>(</w:t>
      </w:r>
      <w:hyperlink r:id="rId9" w:tooltip="Bambang Sukma Wijaya" w:history="1">
        <w:r w:rsidRPr="00D97E57">
          <w:rPr>
            <w:rStyle w:val="Hyperlink"/>
            <w:rFonts w:ascii="Book Antiqua" w:hAnsi="Book Antiqua"/>
            <w:color w:val="auto"/>
            <w:sz w:val="24"/>
            <w:szCs w:val="24"/>
            <w:u w:val="none"/>
          </w:rPr>
          <w:t>Wijaya</w:t>
        </w:r>
      </w:hyperlink>
      <w:r w:rsidR="00C273F8" w:rsidRPr="00D97E57">
        <w:rPr>
          <w:rFonts w:ascii="Book Antiqua" w:hAnsi="Book Antiqua"/>
          <w:sz w:val="24"/>
          <w:szCs w:val="24"/>
        </w:rPr>
        <w:t>,</w:t>
      </w:r>
      <w:r w:rsidR="00C273F8">
        <w:rPr>
          <w:rFonts w:ascii="Book Antiqua" w:hAnsi="Book Antiqua"/>
          <w:sz w:val="24"/>
          <w:szCs w:val="24"/>
        </w:rPr>
        <w:t xml:space="preserve"> Hirarki Pemerekan</w:t>
      </w:r>
      <w:r w:rsidR="00D97E57">
        <w:rPr>
          <w:rFonts w:ascii="Book Antiqua" w:hAnsi="Book Antiqua"/>
          <w:sz w:val="24"/>
          <w:szCs w:val="24"/>
        </w:rPr>
        <w:t>, 2011</w:t>
      </w:r>
      <w:r w:rsidRPr="006040F8">
        <w:rPr>
          <w:rFonts w:ascii="Book Antiqua" w:hAnsi="Book Antiqua"/>
          <w:sz w:val="24"/>
          <w:szCs w:val="24"/>
        </w:rPr>
        <w:t xml:space="preserve">), mulai dari </w:t>
      </w:r>
      <w:r w:rsidR="004C3BC6" w:rsidRPr="004C3BC6">
        <w:rPr>
          <w:rFonts w:ascii="Book Antiqua" w:hAnsi="Book Antiqua"/>
          <w:i/>
          <w:iCs/>
          <w:sz w:val="24"/>
          <w:szCs w:val="24"/>
        </w:rPr>
        <w:t>brand</w:t>
      </w:r>
      <w:r w:rsidRPr="006040F8">
        <w:rPr>
          <w:rFonts w:ascii="Book Antiqua" w:hAnsi="Book Antiqua"/>
          <w:i/>
          <w:iCs/>
          <w:sz w:val="24"/>
          <w:szCs w:val="24"/>
        </w:rPr>
        <w:t xml:space="preserve"> awareness</w:t>
      </w:r>
      <w:r w:rsidRPr="006040F8">
        <w:rPr>
          <w:rFonts w:ascii="Book Antiqua" w:hAnsi="Book Antiqua"/>
          <w:sz w:val="24"/>
          <w:szCs w:val="24"/>
        </w:rPr>
        <w:t xml:space="preserve"> (kesadaran terhadap merek), </w:t>
      </w:r>
      <w:r w:rsidR="004C3BC6" w:rsidRPr="004C3BC6">
        <w:rPr>
          <w:rFonts w:ascii="Book Antiqua" w:hAnsi="Book Antiqua"/>
          <w:i/>
          <w:iCs/>
          <w:sz w:val="24"/>
          <w:szCs w:val="24"/>
        </w:rPr>
        <w:t>brand</w:t>
      </w:r>
      <w:r w:rsidRPr="006040F8">
        <w:rPr>
          <w:rFonts w:ascii="Book Antiqua" w:hAnsi="Book Antiqua"/>
          <w:i/>
          <w:iCs/>
          <w:sz w:val="24"/>
          <w:szCs w:val="24"/>
        </w:rPr>
        <w:t xml:space="preserve"> knowledge</w:t>
      </w:r>
      <w:r w:rsidRPr="006040F8">
        <w:rPr>
          <w:rFonts w:ascii="Book Antiqua" w:hAnsi="Book Antiqua"/>
          <w:sz w:val="24"/>
          <w:szCs w:val="24"/>
        </w:rPr>
        <w:t xml:space="preserve"> (pengetahuan tentang merek), </w:t>
      </w:r>
      <w:r w:rsidR="004C3BC6" w:rsidRPr="004C3BC6">
        <w:rPr>
          <w:rFonts w:ascii="Book Antiqua" w:hAnsi="Book Antiqua"/>
          <w:i/>
          <w:iCs/>
          <w:sz w:val="24"/>
          <w:szCs w:val="24"/>
        </w:rPr>
        <w:t>brand</w:t>
      </w:r>
      <w:r w:rsidRPr="006040F8">
        <w:rPr>
          <w:rFonts w:ascii="Book Antiqua" w:hAnsi="Book Antiqua"/>
          <w:i/>
          <w:iCs/>
          <w:sz w:val="24"/>
          <w:szCs w:val="24"/>
        </w:rPr>
        <w:t xml:space="preserve"> image</w:t>
      </w:r>
      <w:r w:rsidRPr="006040F8">
        <w:rPr>
          <w:rFonts w:ascii="Book Antiqua" w:hAnsi="Book Antiqua"/>
          <w:sz w:val="24"/>
          <w:szCs w:val="24"/>
        </w:rPr>
        <w:t xml:space="preserve"> (citra merek), </w:t>
      </w:r>
      <w:r w:rsidR="004C3BC6" w:rsidRPr="004C3BC6">
        <w:rPr>
          <w:rFonts w:ascii="Book Antiqua" w:hAnsi="Book Antiqua"/>
          <w:i/>
          <w:iCs/>
          <w:sz w:val="24"/>
          <w:szCs w:val="24"/>
        </w:rPr>
        <w:t>brand</w:t>
      </w:r>
      <w:r w:rsidRPr="006040F8">
        <w:rPr>
          <w:rFonts w:ascii="Book Antiqua" w:hAnsi="Book Antiqua"/>
          <w:i/>
          <w:iCs/>
          <w:sz w:val="24"/>
          <w:szCs w:val="24"/>
        </w:rPr>
        <w:t xml:space="preserve"> experience</w:t>
      </w:r>
      <w:r w:rsidRPr="006040F8">
        <w:rPr>
          <w:rFonts w:ascii="Book Antiqua" w:hAnsi="Book Antiqua"/>
          <w:sz w:val="24"/>
          <w:szCs w:val="24"/>
        </w:rPr>
        <w:t xml:space="preserve"> (pengalaman terkait merek), </w:t>
      </w:r>
      <w:r w:rsidR="004C3BC6" w:rsidRPr="004C3BC6">
        <w:rPr>
          <w:rFonts w:ascii="Book Antiqua" w:hAnsi="Book Antiqua"/>
          <w:i/>
          <w:iCs/>
          <w:sz w:val="24"/>
          <w:szCs w:val="24"/>
        </w:rPr>
        <w:t>brand</w:t>
      </w:r>
      <w:r w:rsidRPr="006040F8">
        <w:rPr>
          <w:rFonts w:ascii="Book Antiqua" w:hAnsi="Book Antiqua"/>
          <w:i/>
          <w:iCs/>
          <w:sz w:val="24"/>
          <w:szCs w:val="24"/>
        </w:rPr>
        <w:t xml:space="preserve"> loyalty</w:t>
      </w:r>
      <w:r w:rsidRPr="006040F8">
        <w:rPr>
          <w:rFonts w:ascii="Book Antiqua" w:hAnsi="Book Antiqua"/>
          <w:sz w:val="24"/>
          <w:szCs w:val="24"/>
        </w:rPr>
        <w:t xml:space="preserve"> (kesetiaan terhadap merek) hingga </w:t>
      </w:r>
      <w:r w:rsidR="004C3BC6" w:rsidRPr="004C3BC6">
        <w:rPr>
          <w:rFonts w:ascii="Book Antiqua" w:hAnsi="Book Antiqua"/>
          <w:i/>
          <w:iCs/>
          <w:sz w:val="24"/>
          <w:szCs w:val="24"/>
        </w:rPr>
        <w:t>brand</w:t>
      </w:r>
      <w:r w:rsidRPr="006040F8">
        <w:rPr>
          <w:rFonts w:ascii="Book Antiqua" w:hAnsi="Book Antiqua"/>
          <w:i/>
          <w:iCs/>
          <w:sz w:val="24"/>
          <w:szCs w:val="24"/>
        </w:rPr>
        <w:t xml:space="preserve"> spirituality</w:t>
      </w:r>
      <w:r w:rsidRPr="006040F8">
        <w:rPr>
          <w:rFonts w:ascii="Book Antiqua" w:hAnsi="Book Antiqua"/>
          <w:sz w:val="24"/>
          <w:szCs w:val="24"/>
        </w:rPr>
        <w:t xml:space="preserve"> (dime</w:t>
      </w:r>
      <w:r w:rsidR="00C273F8">
        <w:rPr>
          <w:rFonts w:ascii="Book Antiqua" w:hAnsi="Book Antiqua"/>
          <w:sz w:val="24"/>
          <w:szCs w:val="24"/>
        </w:rPr>
        <w:t>nsi spiritualitas terkait merek) (Wijaya, Dimension of Brand Image).</w:t>
      </w:r>
    </w:p>
    <w:p w:rsidR="0098764C" w:rsidRPr="006040F8" w:rsidRDefault="0098764C"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Komunikasi pemasaran merupakan suatu strategi untuk meningkatkan ekuitas merek dan loyalitas publik terhadap suatu merek dan perusahaan. Merek dibangun untuk me</w:t>
      </w:r>
      <w:r w:rsidR="000E3F46" w:rsidRPr="006040F8">
        <w:rPr>
          <w:rFonts w:ascii="Book Antiqua" w:hAnsi="Book Antiqua"/>
          <w:sz w:val="24"/>
          <w:szCs w:val="24"/>
        </w:rPr>
        <w:t>nempatkan diri di benak publik</w:t>
      </w:r>
      <w:r w:rsidRPr="006040F8">
        <w:rPr>
          <w:rFonts w:ascii="Book Antiqua" w:hAnsi="Book Antiqua"/>
          <w:sz w:val="24"/>
          <w:szCs w:val="24"/>
        </w:rPr>
        <w:t xml:space="preserve"> dan menciptakan positioning yang stabil. </w:t>
      </w:r>
      <w:r w:rsidR="004C3BC6" w:rsidRPr="004C3BC6">
        <w:rPr>
          <w:rFonts w:ascii="Book Antiqua" w:hAnsi="Book Antiqua"/>
          <w:i/>
          <w:sz w:val="24"/>
          <w:szCs w:val="24"/>
        </w:rPr>
        <w:t>Brand</w:t>
      </w:r>
      <w:r w:rsidR="00C715C6" w:rsidRPr="00C715C6">
        <w:rPr>
          <w:rFonts w:ascii="Book Antiqua" w:hAnsi="Book Antiqua"/>
          <w:i/>
          <w:sz w:val="24"/>
          <w:szCs w:val="24"/>
        </w:rPr>
        <w:t>ing</w:t>
      </w:r>
      <w:r w:rsidRPr="006040F8">
        <w:rPr>
          <w:rFonts w:ascii="Book Antiqua" w:hAnsi="Book Antiqua"/>
          <w:sz w:val="24"/>
          <w:szCs w:val="24"/>
        </w:rPr>
        <w:t xml:space="preserve"> dipandang mewakili sebuah nama dari suatu produk dan merupakan alat untuk mengidentifikasi dari pesaing.</w:t>
      </w:r>
    </w:p>
    <w:p w:rsidR="00A96709" w:rsidRPr="006040F8" w:rsidRDefault="00A96709"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lastRenderedPageBreak/>
        <w:t>Tidak hanya barang atau produk yang bisa di-</w:t>
      </w:r>
      <w:r w:rsidR="004C3BC6" w:rsidRPr="004C3BC6">
        <w:rPr>
          <w:rFonts w:ascii="Book Antiqua" w:hAnsi="Book Antiqua"/>
          <w:i/>
          <w:sz w:val="24"/>
          <w:szCs w:val="24"/>
        </w:rPr>
        <w:t>Brand</w:t>
      </w:r>
      <w:r w:rsidR="00C715C6" w:rsidRPr="00C715C6">
        <w:rPr>
          <w:rFonts w:ascii="Book Antiqua" w:hAnsi="Book Antiqua"/>
          <w:i/>
          <w:sz w:val="24"/>
          <w:szCs w:val="24"/>
        </w:rPr>
        <w:t>ing</w:t>
      </w:r>
      <w:r w:rsidRPr="006040F8">
        <w:rPr>
          <w:rFonts w:ascii="Book Antiqua" w:hAnsi="Book Antiqua"/>
          <w:sz w:val="24"/>
          <w:szCs w:val="24"/>
        </w:rPr>
        <w:t xml:space="preserve">-kan, tetapi nama, organisasi, event, karya seni. Kota dan tempat bisa dilakukan strategi </w:t>
      </w:r>
      <w:r w:rsidR="004C3BC6" w:rsidRPr="004C3BC6">
        <w:rPr>
          <w:rFonts w:ascii="Book Antiqua" w:hAnsi="Book Antiqua"/>
          <w:i/>
          <w:sz w:val="24"/>
          <w:szCs w:val="24"/>
        </w:rPr>
        <w:t>Brand</w:t>
      </w:r>
      <w:r w:rsidR="00C715C6" w:rsidRPr="00C715C6">
        <w:rPr>
          <w:rFonts w:ascii="Book Antiqua" w:hAnsi="Book Antiqua"/>
          <w:i/>
          <w:sz w:val="24"/>
          <w:szCs w:val="24"/>
        </w:rPr>
        <w:t>ing</w:t>
      </w:r>
      <w:r w:rsidRPr="006040F8">
        <w:rPr>
          <w:rFonts w:ascii="Book Antiqua" w:hAnsi="Book Antiqua"/>
          <w:sz w:val="24"/>
          <w:szCs w:val="24"/>
        </w:rPr>
        <w:t xml:space="preserve"> (Kartajaya, 2004).</w:t>
      </w:r>
    </w:p>
    <w:p w:rsidR="000E3F46" w:rsidRPr="006040F8" w:rsidRDefault="000E3F46"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Tokoh-tokoh seperti Sukarno</w:t>
      </w:r>
      <w:r w:rsidR="00597169">
        <w:rPr>
          <w:rFonts w:ascii="Book Antiqua" w:hAnsi="Book Antiqua"/>
          <w:sz w:val="24"/>
          <w:szCs w:val="24"/>
        </w:rPr>
        <w:t xml:space="preserve">, A.A. Gym, Syahrini, </w:t>
      </w:r>
      <w:r w:rsidR="004D38B3">
        <w:rPr>
          <w:rFonts w:ascii="Book Antiqua" w:hAnsi="Book Antiqua"/>
          <w:sz w:val="24"/>
          <w:szCs w:val="24"/>
        </w:rPr>
        <w:t>Ciputra</w:t>
      </w:r>
      <w:r w:rsidRPr="006040F8">
        <w:rPr>
          <w:rFonts w:ascii="Book Antiqua" w:hAnsi="Book Antiqua"/>
          <w:sz w:val="24"/>
          <w:szCs w:val="24"/>
        </w:rPr>
        <w:t xml:space="preserve"> merupakan </w:t>
      </w:r>
      <w:r w:rsidR="004C3BC6" w:rsidRPr="004C3BC6">
        <w:rPr>
          <w:rFonts w:ascii="Book Antiqua" w:hAnsi="Book Antiqua"/>
          <w:i/>
          <w:sz w:val="24"/>
          <w:szCs w:val="24"/>
        </w:rPr>
        <w:t>brand</w:t>
      </w:r>
      <w:r w:rsidRPr="006040F8">
        <w:rPr>
          <w:rFonts w:ascii="Book Antiqua" w:hAnsi="Book Antiqua"/>
          <w:sz w:val="24"/>
          <w:szCs w:val="24"/>
        </w:rPr>
        <w:t xml:space="preserve"> yang kuat untuk mewakili personal yang kharismatik.</w:t>
      </w:r>
    </w:p>
    <w:p w:rsidR="000E3F46" w:rsidRPr="006040F8" w:rsidRDefault="000E3F46"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 xml:space="preserve">Pada awalnya publik menyadari bahwa </w:t>
      </w:r>
      <w:r w:rsidR="004C3BC6" w:rsidRPr="004C3BC6">
        <w:rPr>
          <w:rFonts w:ascii="Book Antiqua" w:hAnsi="Book Antiqua"/>
          <w:i/>
          <w:sz w:val="24"/>
          <w:szCs w:val="24"/>
        </w:rPr>
        <w:t>brand</w:t>
      </w:r>
      <w:r w:rsidRPr="006040F8">
        <w:rPr>
          <w:rFonts w:ascii="Book Antiqua" w:hAnsi="Book Antiqua"/>
          <w:sz w:val="24"/>
          <w:szCs w:val="24"/>
        </w:rPr>
        <w:t xml:space="preserve"> </w:t>
      </w:r>
      <w:r w:rsidR="006301CA" w:rsidRPr="006301CA">
        <w:rPr>
          <w:rFonts w:ascii="Book Antiqua" w:hAnsi="Book Antiqua"/>
          <w:i/>
          <w:sz w:val="24"/>
          <w:szCs w:val="24"/>
        </w:rPr>
        <w:t>image</w:t>
      </w:r>
      <w:r w:rsidR="006301CA">
        <w:rPr>
          <w:rFonts w:ascii="Book Antiqua" w:hAnsi="Book Antiqua"/>
          <w:sz w:val="24"/>
          <w:szCs w:val="24"/>
        </w:rPr>
        <w:t xml:space="preserve"> </w:t>
      </w:r>
      <w:r w:rsidRPr="006040F8">
        <w:rPr>
          <w:rFonts w:ascii="Book Antiqua" w:hAnsi="Book Antiqua"/>
          <w:sz w:val="24"/>
          <w:szCs w:val="24"/>
        </w:rPr>
        <w:t>merupakan hal yang tercipta dengan sendirinya. Sesuatu karena kesan yang baik dan terus menerus, dapat menjadi kesan</w:t>
      </w:r>
      <w:r w:rsidR="00E622D1" w:rsidRPr="006040F8">
        <w:rPr>
          <w:rFonts w:ascii="Book Antiqua" w:hAnsi="Book Antiqua"/>
          <w:sz w:val="24"/>
          <w:szCs w:val="24"/>
          <w:lang w:val="id-ID"/>
        </w:rPr>
        <w:t xml:space="preserve">. </w:t>
      </w:r>
      <w:r w:rsidRPr="006040F8">
        <w:rPr>
          <w:rFonts w:ascii="Book Antiqua" w:hAnsi="Book Antiqua"/>
          <w:sz w:val="24"/>
          <w:szCs w:val="24"/>
        </w:rPr>
        <w:t xml:space="preserve">Lama kelamaan, pemasar menyadari bahwa </w:t>
      </w:r>
      <w:r w:rsidR="004C3BC6" w:rsidRPr="004C3BC6">
        <w:rPr>
          <w:rFonts w:ascii="Book Antiqua" w:hAnsi="Book Antiqua"/>
          <w:i/>
          <w:sz w:val="24"/>
          <w:szCs w:val="24"/>
        </w:rPr>
        <w:t>brand</w:t>
      </w:r>
      <w:r w:rsidRPr="006040F8">
        <w:rPr>
          <w:rFonts w:ascii="Book Antiqua" w:hAnsi="Book Antiqua"/>
          <w:sz w:val="24"/>
          <w:szCs w:val="24"/>
        </w:rPr>
        <w:t xml:space="preserve"> </w:t>
      </w:r>
      <w:r w:rsidR="006301CA" w:rsidRPr="006301CA">
        <w:rPr>
          <w:rFonts w:ascii="Book Antiqua" w:hAnsi="Book Antiqua"/>
          <w:i/>
          <w:sz w:val="24"/>
          <w:szCs w:val="24"/>
        </w:rPr>
        <w:t>image</w:t>
      </w:r>
      <w:r w:rsidR="006301CA">
        <w:rPr>
          <w:rFonts w:ascii="Book Antiqua" w:hAnsi="Book Antiqua"/>
          <w:sz w:val="24"/>
          <w:szCs w:val="24"/>
        </w:rPr>
        <w:t xml:space="preserve"> </w:t>
      </w:r>
      <w:r w:rsidRPr="006040F8">
        <w:rPr>
          <w:rFonts w:ascii="Book Antiqua" w:hAnsi="Book Antiqua"/>
          <w:sz w:val="24"/>
          <w:szCs w:val="24"/>
        </w:rPr>
        <w:t>dap</w:t>
      </w:r>
      <w:r w:rsidR="00E622D1" w:rsidRPr="006040F8">
        <w:rPr>
          <w:rFonts w:ascii="Book Antiqua" w:hAnsi="Book Antiqua"/>
          <w:sz w:val="24"/>
          <w:szCs w:val="24"/>
          <w:lang w:val="id-ID"/>
        </w:rPr>
        <w:t>a</w:t>
      </w:r>
      <w:r w:rsidRPr="006040F8">
        <w:rPr>
          <w:rFonts w:ascii="Book Antiqua" w:hAnsi="Book Antiqua"/>
          <w:sz w:val="24"/>
          <w:szCs w:val="24"/>
        </w:rPr>
        <w:t>t diciptakan dan dibangun</w:t>
      </w:r>
    </w:p>
    <w:p w:rsidR="00D67E09" w:rsidRPr="006040F8" w:rsidRDefault="00D67E09" w:rsidP="00C52136">
      <w:pPr>
        <w:spacing w:before="120" w:after="0" w:line="240" w:lineRule="auto"/>
        <w:jc w:val="both"/>
        <w:rPr>
          <w:rFonts w:ascii="Book Antiqua" w:hAnsi="Book Antiqua"/>
          <w:sz w:val="24"/>
          <w:szCs w:val="24"/>
        </w:rPr>
      </w:pPr>
    </w:p>
    <w:p w:rsidR="00A64C34" w:rsidRPr="006040F8" w:rsidRDefault="004C3BC6" w:rsidP="00C52136">
      <w:pPr>
        <w:spacing w:before="120" w:after="0" w:line="240" w:lineRule="auto"/>
        <w:jc w:val="both"/>
        <w:rPr>
          <w:rFonts w:ascii="Book Antiqua" w:hAnsi="Book Antiqua"/>
          <w:b/>
          <w:sz w:val="24"/>
          <w:szCs w:val="24"/>
        </w:rPr>
      </w:pPr>
      <w:r w:rsidRPr="004C3BC6">
        <w:rPr>
          <w:rFonts w:ascii="Book Antiqua" w:hAnsi="Book Antiqua"/>
          <w:b/>
          <w:i/>
          <w:sz w:val="24"/>
          <w:szCs w:val="24"/>
        </w:rPr>
        <w:t>BRAND</w:t>
      </w:r>
      <w:r w:rsidR="005B6B10" w:rsidRPr="006040F8">
        <w:rPr>
          <w:rFonts w:ascii="Book Antiqua" w:hAnsi="Book Antiqua"/>
          <w:b/>
          <w:sz w:val="24"/>
          <w:szCs w:val="24"/>
        </w:rPr>
        <w:t xml:space="preserve"> dan </w:t>
      </w:r>
      <w:r w:rsidRPr="004C3BC6">
        <w:rPr>
          <w:rFonts w:ascii="Book Antiqua" w:hAnsi="Book Antiqua"/>
          <w:b/>
          <w:i/>
          <w:sz w:val="24"/>
          <w:szCs w:val="24"/>
        </w:rPr>
        <w:t>BRAND</w:t>
      </w:r>
      <w:r w:rsidR="00C715C6" w:rsidRPr="00C715C6">
        <w:rPr>
          <w:rFonts w:ascii="Book Antiqua" w:hAnsi="Book Antiqua"/>
          <w:b/>
          <w:i/>
          <w:sz w:val="24"/>
          <w:szCs w:val="24"/>
        </w:rPr>
        <w:t>ING</w:t>
      </w:r>
    </w:p>
    <w:p w:rsidR="00995A80" w:rsidRPr="006040F8" w:rsidRDefault="00995A80"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Setiap organisasi, baik organisasi profit maupun non-profit berkeinginan agar perusahaan dapat bertumbuh pesat dan hidup langgeng. Namun itu bukan hal yang mudah.</w:t>
      </w:r>
    </w:p>
    <w:p w:rsidR="007274DA" w:rsidRPr="006040F8" w:rsidRDefault="007274DA"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Merek merupakan kekayaan industri dan termasuk kekayaan intelektual. Secara konvensional, merek dapat berupa nama, kata, frasa, logo, lambang, desain, gambar atau kombinasi dua atau lebih unsur tersebut.</w:t>
      </w:r>
    </w:p>
    <w:p w:rsidR="007274DA" w:rsidRPr="006040F8" w:rsidRDefault="007274DA" w:rsidP="000C178B">
      <w:pPr>
        <w:pStyle w:val="ListParagraph"/>
        <w:numPr>
          <w:ilvl w:val="0"/>
          <w:numId w:val="2"/>
        </w:numPr>
        <w:tabs>
          <w:tab w:val="left" w:pos="426"/>
        </w:tabs>
        <w:spacing w:before="120" w:after="0" w:line="240" w:lineRule="auto"/>
        <w:ind w:left="426" w:hanging="426"/>
        <w:contextualSpacing w:val="0"/>
        <w:jc w:val="both"/>
        <w:rPr>
          <w:rFonts w:ascii="Book Antiqua" w:hAnsi="Book Antiqua"/>
          <w:sz w:val="24"/>
          <w:szCs w:val="24"/>
        </w:rPr>
      </w:pPr>
      <w:r w:rsidRPr="006040F8">
        <w:rPr>
          <w:rFonts w:ascii="Book Antiqua" w:hAnsi="Book Antiqua"/>
          <w:sz w:val="24"/>
          <w:szCs w:val="24"/>
        </w:rPr>
        <w:t>Kegunaan merek</w:t>
      </w:r>
    </w:p>
    <w:p w:rsidR="007274DA" w:rsidRPr="006040F8" w:rsidRDefault="007274DA" w:rsidP="00C52136">
      <w:pPr>
        <w:pStyle w:val="ListParagraph"/>
        <w:spacing w:before="120" w:after="0" w:line="240" w:lineRule="auto"/>
        <w:ind w:left="0" w:firstLine="567"/>
        <w:contextualSpacing w:val="0"/>
        <w:jc w:val="both"/>
        <w:rPr>
          <w:rFonts w:ascii="Book Antiqua" w:hAnsi="Book Antiqua"/>
          <w:sz w:val="24"/>
          <w:szCs w:val="24"/>
        </w:rPr>
      </w:pPr>
      <w:r w:rsidRPr="006040F8">
        <w:rPr>
          <w:rFonts w:ascii="Book Antiqua" w:hAnsi="Book Antiqua"/>
          <w:sz w:val="24"/>
          <w:szCs w:val="24"/>
        </w:rPr>
        <w:t xml:space="preserve">Fungsi utama merek trademark, </w:t>
      </w:r>
      <w:r w:rsidR="004C3BC6" w:rsidRPr="004C3BC6">
        <w:rPr>
          <w:rFonts w:ascii="Book Antiqua" w:hAnsi="Book Antiqua"/>
          <w:i/>
          <w:sz w:val="24"/>
          <w:szCs w:val="24"/>
        </w:rPr>
        <w:t>brand</w:t>
      </w:r>
      <w:r w:rsidRPr="006040F8">
        <w:rPr>
          <w:rFonts w:ascii="Book Antiqua" w:hAnsi="Book Antiqua"/>
          <w:sz w:val="24"/>
          <w:szCs w:val="24"/>
        </w:rPr>
        <w:t xml:space="preserve"> atau logo adalah untuk membedakan suatu produk barang atau jasa, pihak pembuat/penyedianya. Merek mengisyaratkan asal-usul suatu produk (barang/jasa) sekaligus pemiliknya. Hukum menyatakan merek sebagai property atau sesuatu yang menjadi milik eksklusif pihak tertentu, dan melarang semua orang lain memanfaatkannya, kecuali atas izin pemilik.</w:t>
      </w:r>
    </w:p>
    <w:p w:rsidR="007274DA" w:rsidRPr="006040F8" w:rsidRDefault="007274DA" w:rsidP="00C52136">
      <w:pPr>
        <w:pStyle w:val="ListParagraph"/>
        <w:spacing w:before="120" w:after="0" w:line="240" w:lineRule="auto"/>
        <w:ind w:left="0" w:firstLine="567"/>
        <w:contextualSpacing w:val="0"/>
        <w:jc w:val="both"/>
        <w:rPr>
          <w:rFonts w:ascii="Book Antiqua" w:hAnsi="Book Antiqua"/>
          <w:sz w:val="24"/>
          <w:szCs w:val="24"/>
        </w:rPr>
      </w:pPr>
      <w:r w:rsidRPr="006040F8">
        <w:rPr>
          <w:rFonts w:ascii="Book Antiqua" w:hAnsi="Book Antiqua"/>
          <w:sz w:val="24"/>
          <w:szCs w:val="24"/>
        </w:rPr>
        <w:t>Merek sebagai tanda berupa gambar, nama, kata, huruf-huruf, angka-angka, susunan warna atau kombinasi dari unsur-unsur tersebut yang memiliki daya pembeda dan digunakan dalam kegiatan perdagangan barang atau jasa, merupakan hak eksklusif dari negara untuk digunakan sendiri oleh pemegang merek atau oleh pihak lain atas seizin pemegang merek atau oleh pihak lain atas seizin pemegang merek. Merek dibedakan atas:</w:t>
      </w:r>
    </w:p>
    <w:p w:rsidR="007274DA" w:rsidRPr="006040F8" w:rsidRDefault="007274DA" w:rsidP="00C52136">
      <w:pPr>
        <w:pStyle w:val="ListParagraph"/>
        <w:numPr>
          <w:ilvl w:val="0"/>
          <w:numId w:val="3"/>
        </w:numPr>
        <w:spacing w:before="120" w:after="0" w:line="240" w:lineRule="auto"/>
        <w:ind w:left="426" w:hanging="426"/>
        <w:contextualSpacing w:val="0"/>
        <w:jc w:val="both"/>
        <w:rPr>
          <w:rFonts w:ascii="Book Antiqua" w:hAnsi="Book Antiqua"/>
          <w:sz w:val="24"/>
          <w:szCs w:val="24"/>
        </w:rPr>
      </w:pPr>
      <w:r w:rsidRPr="006040F8">
        <w:rPr>
          <w:rFonts w:ascii="Book Antiqua" w:hAnsi="Book Antiqua"/>
          <w:sz w:val="24"/>
          <w:szCs w:val="24"/>
        </w:rPr>
        <w:t>Merek dagang (</w:t>
      </w:r>
      <w:r w:rsidRPr="00344751">
        <w:rPr>
          <w:rFonts w:ascii="Book Antiqua" w:hAnsi="Book Antiqua"/>
          <w:i/>
          <w:sz w:val="24"/>
          <w:szCs w:val="24"/>
        </w:rPr>
        <w:t>trademark</w:t>
      </w:r>
      <w:r w:rsidRPr="006040F8">
        <w:rPr>
          <w:rFonts w:ascii="Book Antiqua" w:hAnsi="Book Antiqua"/>
          <w:sz w:val="24"/>
          <w:szCs w:val="24"/>
        </w:rPr>
        <w:t>), yaitu merek yang digunakan pada barang yang diperdagangkan.</w:t>
      </w:r>
    </w:p>
    <w:p w:rsidR="007274DA" w:rsidRPr="006040F8" w:rsidRDefault="007274DA" w:rsidP="00C52136">
      <w:pPr>
        <w:pStyle w:val="ListParagraph"/>
        <w:numPr>
          <w:ilvl w:val="0"/>
          <w:numId w:val="3"/>
        </w:numPr>
        <w:spacing w:before="120" w:after="0" w:line="240" w:lineRule="auto"/>
        <w:ind w:left="426" w:hanging="426"/>
        <w:contextualSpacing w:val="0"/>
        <w:jc w:val="both"/>
        <w:rPr>
          <w:rFonts w:ascii="Book Antiqua" w:hAnsi="Book Antiqua"/>
          <w:sz w:val="24"/>
          <w:szCs w:val="24"/>
        </w:rPr>
      </w:pPr>
      <w:r w:rsidRPr="006040F8">
        <w:rPr>
          <w:rFonts w:ascii="Book Antiqua" w:hAnsi="Book Antiqua"/>
          <w:sz w:val="24"/>
          <w:szCs w:val="24"/>
        </w:rPr>
        <w:t>Merek jasa, yaitu merek yang digunakan pada jasa yang diperdagangkan.</w:t>
      </w:r>
    </w:p>
    <w:p w:rsidR="007274DA" w:rsidRPr="006040F8" w:rsidRDefault="007274DA"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Karena merek begitu efektif sebagai tanda pengenal, maka pemakainya kini tidak terbatas produk komersial atau perusahaan saja. Lembaga-lembaga non-laba seperti Palang Merah dan Bulan Sabit Merah (organisasi semacam Palang Merah di negara-negara Islam), atau bahkan negara, kini juga sudah menggunakan logo untuk mempopulerkan diri.</w:t>
      </w:r>
    </w:p>
    <w:p w:rsidR="007274DA" w:rsidRPr="006040F8" w:rsidRDefault="007274DA"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Logo yang sangat terkenal selalu menjadi incaran pembajakan, atau semi-pembajakan (</w:t>
      </w:r>
      <w:r w:rsidRPr="00344751">
        <w:rPr>
          <w:rFonts w:ascii="Book Antiqua" w:hAnsi="Book Antiqua"/>
          <w:i/>
          <w:sz w:val="24"/>
          <w:szCs w:val="24"/>
        </w:rPr>
        <w:t>meme-hacking</w:t>
      </w:r>
      <w:r w:rsidRPr="006040F8">
        <w:rPr>
          <w:rFonts w:ascii="Book Antiqua" w:hAnsi="Book Antiqua"/>
          <w:sz w:val="24"/>
          <w:szCs w:val="24"/>
        </w:rPr>
        <w:t>), yakni peniruan sebagian (besar) aspek dan ciri dari logo-</w:t>
      </w:r>
      <w:r w:rsidRPr="006040F8">
        <w:rPr>
          <w:rFonts w:ascii="Book Antiqua" w:hAnsi="Book Antiqua"/>
          <w:sz w:val="24"/>
          <w:szCs w:val="24"/>
        </w:rPr>
        <w:lastRenderedPageBreak/>
        <w:t>logo terkenal. Misalnya saja adalah bendera Amerika Serikat yang acapkali sengaja ditiru sebagian saja, agar praktik dan sifat pembajakannya bisa diperdebatkan di pengadilan. Menang atau kalah, perusahaan atau produknya sudah terlanjur terkenal berkat liputan media. Contoh semi-pembajakan yang dilakukan Adbuster, sebuah perusahaan iklan, yang nekat semi-menjiplak bendera Amerika Serikat dengan mengganti bintang-bintangnya dengan logo-logo perusahaan yang hendak diwakilinya demi menaikkan posisinya sendiri di pasar.</w:t>
      </w:r>
    </w:p>
    <w:p w:rsidR="004D11C8" w:rsidRPr="006040F8" w:rsidRDefault="00A62835"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 xml:space="preserve">Pemilihan </w:t>
      </w:r>
      <w:r w:rsidR="004C3BC6" w:rsidRPr="004C3BC6">
        <w:rPr>
          <w:rFonts w:ascii="Book Antiqua" w:hAnsi="Book Antiqua"/>
          <w:i/>
          <w:sz w:val="24"/>
          <w:szCs w:val="24"/>
        </w:rPr>
        <w:t>brand</w:t>
      </w:r>
      <w:r w:rsidRPr="006040F8">
        <w:rPr>
          <w:rFonts w:ascii="Book Antiqua" w:hAnsi="Book Antiqua"/>
          <w:sz w:val="24"/>
          <w:szCs w:val="24"/>
        </w:rPr>
        <w:t xml:space="preserve"> yang tepat oleh pemasar merupakan suatu keniscayaan, karena </w:t>
      </w:r>
      <w:r w:rsidR="004C3BC6" w:rsidRPr="004C3BC6">
        <w:rPr>
          <w:rFonts w:ascii="Book Antiqua" w:hAnsi="Book Antiqua"/>
          <w:i/>
          <w:sz w:val="24"/>
          <w:szCs w:val="24"/>
        </w:rPr>
        <w:t>brand</w:t>
      </w:r>
      <w:r w:rsidRPr="006040F8">
        <w:rPr>
          <w:rFonts w:ascii="Book Antiqua" w:hAnsi="Book Antiqua"/>
          <w:sz w:val="24"/>
          <w:szCs w:val="24"/>
        </w:rPr>
        <w:t xml:space="preserve"> dapat menciptakan asosiasi bagi konsumen yang dapat membuat konsumen itu sulit untuk berpindah hati ke produk lain atau </w:t>
      </w:r>
      <w:r w:rsidR="00667EA2" w:rsidRPr="006040F8">
        <w:rPr>
          <w:rFonts w:ascii="Book Antiqua" w:hAnsi="Book Antiqua"/>
          <w:sz w:val="24"/>
          <w:szCs w:val="24"/>
          <w:lang w:val="id-ID"/>
        </w:rPr>
        <w:t xml:space="preserve">biasa disebut </w:t>
      </w:r>
      <w:r w:rsidR="00344751" w:rsidRPr="00344751">
        <w:rPr>
          <w:rFonts w:ascii="Book Antiqua" w:hAnsi="Book Antiqua"/>
          <w:i/>
          <w:sz w:val="24"/>
          <w:szCs w:val="24"/>
          <w:lang w:val="id-ID"/>
        </w:rPr>
        <w:t>customer loyality</w:t>
      </w:r>
      <w:r w:rsidRPr="006040F8">
        <w:rPr>
          <w:rFonts w:ascii="Book Antiqua" w:hAnsi="Book Antiqua"/>
          <w:sz w:val="24"/>
          <w:szCs w:val="24"/>
        </w:rPr>
        <w:t>.</w:t>
      </w:r>
    </w:p>
    <w:p w:rsidR="00FE413D" w:rsidRPr="0048494D" w:rsidRDefault="004C3BC6" w:rsidP="00C52136">
      <w:pPr>
        <w:spacing w:before="120" w:after="0" w:line="240" w:lineRule="auto"/>
        <w:ind w:firstLine="567"/>
        <w:jc w:val="both"/>
        <w:rPr>
          <w:rFonts w:ascii="Book Antiqua" w:hAnsi="Book Antiqua"/>
          <w:sz w:val="24"/>
          <w:szCs w:val="24"/>
          <w:lang w:val="id-ID"/>
        </w:rPr>
      </w:pPr>
      <w:r w:rsidRPr="004C3BC6">
        <w:rPr>
          <w:rFonts w:ascii="Book Antiqua" w:hAnsi="Book Antiqua"/>
          <w:i/>
          <w:sz w:val="24"/>
          <w:szCs w:val="24"/>
        </w:rPr>
        <w:t>Brand</w:t>
      </w:r>
      <w:r w:rsidR="00A64C34" w:rsidRPr="006040F8">
        <w:rPr>
          <w:rFonts w:ascii="Book Antiqua" w:hAnsi="Book Antiqua"/>
          <w:sz w:val="24"/>
          <w:szCs w:val="24"/>
        </w:rPr>
        <w:t xml:space="preserve"> </w:t>
      </w:r>
      <w:r w:rsidR="00A64C34" w:rsidRPr="00344751">
        <w:rPr>
          <w:rFonts w:ascii="Book Antiqua" w:hAnsi="Book Antiqua"/>
          <w:i/>
          <w:sz w:val="24"/>
          <w:szCs w:val="24"/>
        </w:rPr>
        <w:t>Equity</w:t>
      </w:r>
      <w:r w:rsidR="00A64C34" w:rsidRPr="006040F8">
        <w:rPr>
          <w:rFonts w:ascii="Book Antiqua" w:hAnsi="Book Antiqua"/>
          <w:sz w:val="24"/>
          <w:szCs w:val="24"/>
        </w:rPr>
        <w:t xml:space="preserve"> atau ekuitas merek biasa diartikan sebagai kekuatan sebuah merek. </w:t>
      </w:r>
      <w:r w:rsidR="00234EE1" w:rsidRPr="006040F8">
        <w:rPr>
          <w:rFonts w:ascii="Book Antiqua" w:hAnsi="Book Antiqua"/>
          <w:sz w:val="24"/>
          <w:szCs w:val="24"/>
          <w:lang w:val="id-ID"/>
        </w:rPr>
        <w:t xml:space="preserve">Dalam skema marketing, </w:t>
      </w:r>
      <w:r w:rsidR="00AA4EA6" w:rsidRPr="006040F8">
        <w:rPr>
          <w:rFonts w:ascii="Book Antiqua" w:hAnsi="Book Antiqua"/>
          <w:sz w:val="24"/>
          <w:szCs w:val="24"/>
          <w:lang w:val="id-ID"/>
        </w:rPr>
        <w:t xml:space="preserve">semakin besar </w:t>
      </w:r>
      <w:r w:rsidRPr="004C3BC6">
        <w:rPr>
          <w:rFonts w:ascii="Book Antiqua" w:hAnsi="Book Antiqua"/>
          <w:i/>
          <w:sz w:val="24"/>
          <w:szCs w:val="24"/>
          <w:lang w:val="id-ID"/>
        </w:rPr>
        <w:t>brand</w:t>
      </w:r>
      <w:r w:rsidR="00AA4EA6" w:rsidRPr="006040F8">
        <w:rPr>
          <w:rFonts w:ascii="Book Antiqua" w:hAnsi="Book Antiqua"/>
          <w:sz w:val="24"/>
          <w:szCs w:val="24"/>
          <w:lang w:val="id-ID"/>
        </w:rPr>
        <w:t xml:space="preserve"> equity yang dimiliki oleh sebuah </w:t>
      </w:r>
      <w:r w:rsidRPr="004C3BC6">
        <w:rPr>
          <w:rFonts w:ascii="Book Antiqua" w:hAnsi="Book Antiqua"/>
          <w:i/>
          <w:sz w:val="24"/>
          <w:szCs w:val="24"/>
          <w:lang w:val="id-ID"/>
        </w:rPr>
        <w:t>brand</w:t>
      </w:r>
      <w:r w:rsidR="00AA4EA6" w:rsidRPr="006040F8">
        <w:rPr>
          <w:rFonts w:ascii="Book Antiqua" w:hAnsi="Book Antiqua"/>
          <w:sz w:val="24"/>
          <w:szCs w:val="24"/>
          <w:lang w:val="id-ID"/>
        </w:rPr>
        <w:t xml:space="preserve">, semakin besar potensi pasar yang bisa di-”monetized”. Dengan semakin terkenalnya sebuah </w:t>
      </w:r>
      <w:r w:rsidRPr="004C3BC6">
        <w:rPr>
          <w:rFonts w:ascii="Book Antiqua" w:hAnsi="Book Antiqua"/>
          <w:i/>
          <w:sz w:val="24"/>
          <w:szCs w:val="24"/>
          <w:lang w:val="id-ID"/>
        </w:rPr>
        <w:t>brand</w:t>
      </w:r>
      <w:r w:rsidR="00AA4EA6" w:rsidRPr="006040F8">
        <w:rPr>
          <w:rFonts w:ascii="Book Antiqua" w:hAnsi="Book Antiqua"/>
          <w:sz w:val="24"/>
          <w:szCs w:val="24"/>
          <w:lang w:val="id-ID"/>
        </w:rPr>
        <w:t xml:space="preserve">, maka nilai suatu </w:t>
      </w:r>
      <w:r w:rsidRPr="004C3BC6">
        <w:rPr>
          <w:rFonts w:ascii="Book Antiqua" w:hAnsi="Book Antiqua"/>
          <w:i/>
          <w:sz w:val="24"/>
          <w:szCs w:val="24"/>
          <w:lang w:val="id-ID"/>
        </w:rPr>
        <w:t>brand</w:t>
      </w:r>
      <w:r w:rsidR="00AA4EA6" w:rsidRPr="006040F8">
        <w:rPr>
          <w:rFonts w:ascii="Book Antiqua" w:hAnsi="Book Antiqua"/>
          <w:sz w:val="24"/>
          <w:szCs w:val="24"/>
          <w:lang w:val="id-ID"/>
        </w:rPr>
        <w:t xml:space="preserve"> menjadi semakin berarti. Hal ini sesuai </w:t>
      </w:r>
      <w:r w:rsidR="005C2B77" w:rsidRPr="0048494D">
        <w:rPr>
          <w:rFonts w:ascii="Book Antiqua" w:hAnsi="Book Antiqua"/>
          <w:sz w:val="24"/>
          <w:szCs w:val="24"/>
          <w:lang w:val="id-ID"/>
        </w:rPr>
        <w:t xml:space="preserve">dengan </w:t>
      </w:r>
      <w:r w:rsidR="005C2B77" w:rsidRPr="0048494D">
        <w:rPr>
          <w:rFonts w:ascii="Book Antiqua" w:hAnsi="Book Antiqua"/>
          <w:sz w:val="24"/>
          <w:szCs w:val="24"/>
        </w:rPr>
        <w:t>bentuk</w:t>
      </w:r>
      <w:r w:rsidR="00AA4EA6" w:rsidRPr="0048494D">
        <w:rPr>
          <w:rFonts w:ascii="Book Antiqua" w:hAnsi="Book Antiqua"/>
          <w:sz w:val="24"/>
          <w:szCs w:val="24"/>
          <w:lang w:val="id-ID"/>
        </w:rPr>
        <w:t xml:space="preserve"> </w:t>
      </w:r>
      <w:r w:rsidR="005C2B77" w:rsidRPr="0048494D">
        <w:rPr>
          <w:rFonts w:ascii="Book Antiqua" w:hAnsi="Book Antiqua"/>
          <w:sz w:val="24"/>
          <w:szCs w:val="24"/>
        </w:rPr>
        <w:t>lembaga</w:t>
      </w:r>
      <w:r w:rsidR="00AA4EA6" w:rsidRPr="0048494D">
        <w:rPr>
          <w:rFonts w:ascii="Book Antiqua" w:hAnsi="Book Antiqua"/>
          <w:sz w:val="24"/>
          <w:szCs w:val="24"/>
          <w:lang w:val="id-ID"/>
        </w:rPr>
        <w:t xml:space="preserve"> pendidi</w:t>
      </w:r>
      <w:r w:rsidR="004D38B3" w:rsidRPr="0048494D">
        <w:rPr>
          <w:rFonts w:ascii="Book Antiqua" w:hAnsi="Book Antiqua"/>
          <w:sz w:val="24"/>
          <w:szCs w:val="24"/>
          <w:lang w:val="id-ID"/>
        </w:rPr>
        <w:t>kan tinggi</w:t>
      </w:r>
      <w:r w:rsidR="004D38B3" w:rsidRPr="0048494D">
        <w:rPr>
          <w:rFonts w:ascii="Book Antiqua" w:hAnsi="Book Antiqua"/>
          <w:sz w:val="24"/>
          <w:szCs w:val="24"/>
        </w:rPr>
        <w:t xml:space="preserve"> </w:t>
      </w:r>
      <w:r w:rsidR="005C2B77" w:rsidRPr="0048494D">
        <w:rPr>
          <w:rFonts w:ascii="Book Antiqua" w:hAnsi="Book Antiqua"/>
          <w:sz w:val="24"/>
          <w:szCs w:val="24"/>
        </w:rPr>
        <w:t xml:space="preserve">yang </w:t>
      </w:r>
      <w:r w:rsidR="0048494D" w:rsidRPr="0048494D">
        <w:rPr>
          <w:rFonts w:ascii="Book Antiqua" w:hAnsi="Book Antiqua"/>
          <w:sz w:val="24"/>
          <w:szCs w:val="24"/>
        </w:rPr>
        <w:t xml:space="preserve">mulai diarahkan berbentuk Badan Layanan Umum (BLU) </w:t>
      </w:r>
      <w:r w:rsidR="00AA4EA6" w:rsidRPr="0048494D">
        <w:rPr>
          <w:rFonts w:ascii="Book Antiqua" w:hAnsi="Book Antiqua"/>
          <w:sz w:val="24"/>
          <w:szCs w:val="24"/>
          <w:lang w:val="id-ID"/>
        </w:rPr>
        <w:t>yang dihar</w:t>
      </w:r>
      <w:r w:rsidR="000F2C48" w:rsidRPr="0048494D">
        <w:rPr>
          <w:rFonts w:ascii="Book Antiqua" w:hAnsi="Book Antiqua"/>
          <w:sz w:val="24"/>
          <w:szCs w:val="24"/>
          <w:lang w:val="id-ID"/>
        </w:rPr>
        <w:t>a</w:t>
      </w:r>
      <w:r w:rsidR="00AA4EA6" w:rsidRPr="0048494D">
        <w:rPr>
          <w:rFonts w:ascii="Book Antiqua" w:hAnsi="Book Antiqua"/>
          <w:sz w:val="24"/>
          <w:szCs w:val="24"/>
          <w:lang w:val="id-ID"/>
        </w:rPr>
        <w:t xml:space="preserve">pkan menuju kepada sebuah kemandirian dalam arti mampu mengelola diri sendiri. </w:t>
      </w:r>
    </w:p>
    <w:p w:rsidR="00A64C34" w:rsidRPr="006040F8" w:rsidRDefault="00A64C34"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Umumnya untuk memperoleh merek yang kuat dapat dilakukan dengan (1) membangun dan mengembangkan sendiri (2) membeli merek atau perusahaan yang memiliki merek potensial spesifik.</w:t>
      </w:r>
    </w:p>
    <w:p w:rsidR="00D77FA0" w:rsidRPr="006040F8" w:rsidRDefault="004C3BC6" w:rsidP="00C52136">
      <w:pPr>
        <w:spacing w:before="120" w:after="0" w:line="240" w:lineRule="auto"/>
        <w:ind w:firstLine="567"/>
        <w:jc w:val="both"/>
        <w:rPr>
          <w:rFonts w:ascii="Book Antiqua" w:hAnsi="Book Antiqua"/>
          <w:sz w:val="24"/>
          <w:szCs w:val="24"/>
          <w:lang w:val="id-ID"/>
        </w:rPr>
      </w:pPr>
      <w:r w:rsidRPr="004C3BC6">
        <w:rPr>
          <w:rFonts w:ascii="Book Antiqua" w:hAnsi="Book Antiqua"/>
          <w:i/>
          <w:sz w:val="24"/>
          <w:szCs w:val="24"/>
          <w:lang w:val="id-ID"/>
        </w:rPr>
        <w:t>Brand</w:t>
      </w:r>
      <w:r w:rsidR="00D77FA0" w:rsidRPr="006040F8">
        <w:rPr>
          <w:rFonts w:ascii="Book Antiqua" w:hAnsi="Book Antiqua"/>
          <w:sz w:val="24"/>
          <w:szCs w:val="24"/>
          <w:lang w:val="id-ID"/>
        </w:rPr>
        <w:t xml:space="preserve"> </w:t>
      </w:r>
      <w:r w:rsidR="00D77FA0" w:rsidRPr="00344751">
        <w:rPr>
          <w:rFonts w:ascii="Book Antiqua" w:hAnsi="Book Antiqua"/>
          <w:i/>
          <w:sz w:val="24"/>
          <w:szCs w:val="24"/>
          <w:lang w:val="id-ID"/>
        </w:rPr>
        <w:t>Longevity</w:t>
      </w:r>
      <w:r w:rsidR="00D77FA0" w:rsidRPr="006040F8">
        <w:rPr>
          <w:rFonts w:ascii="Book Antiqua" w:hAnsi="Book Antiqua"/>
          <w:sz w:val="24"/>
          <w:szCs w:val="24"/>
          <w:lang w:val="id-ID"/>
        </w:rPr>
        <w:t xml:space="preserve">/kelanggengan merek. Membangun merek yang kuat tidak akan ada artinya jika tidak dilakukan upaya-upaya untuk mempertahankan </w:t>
      </w:r>
      <w:r w:rsidRPr="004C3BC6">
        <w:rPr>
          <w:rFonts w:ascii="Book Antiqua" w:hAnsi="Book Antiqua"/>
          <w:i/>
          <w:sz w:val="24"/>
          <w:szCs w:val="24"/>
          <w:lang w:val="id-ID"/>
        </w:rPr>
        <w:t>brand</w:t>
      </w:r>
      <w:r w:rsidR="00D77FA0" w:rsidRPr="006040F8">
        <w:rPr>
          <w:rFonts w:ascii="Book Antiqua" w:hAnsi="Book Antiqua"/>
          <w:sz w:val="24"/>
          <w:szCs w:val="24"/>
          <w:lang w:val="id-ID"/>
        </w:rPr>
        <w:t xml:space="preserve"> tersebut.</w:t>
      </w:r>
    </w:p>
    <w:p w:rsidR="00D77FA0" w:rsidRPr="006040F8" w:rsidRDefault="004C3BC6" w:rsidP="00C52136">
      <w:pPr>
        <w:spacing w:before="120" w:after="0" w:line="240" w:lineRule="auto"/>
        <w:ind w:firstLine="567"/>
        <w:jc w:val="both"/>
        <w:rPr>
          <w:rFonts w:ascii="Book Antiqua" w:hAnsi="Book Antiqua"/>
          <w:sz w:val="24"/>
          <w:szCs w:val="24"/>
          <w:lang w:val="id-ID"/>
        </w:rPr>
      </w:pPr>
      <w:r w:rsidRPr="004C3BC6">
        <w:rPr>
          <w:rFonts w:ascii="Book Antiqua" w:hAnsi="Book Antiqua"/>
          <w:i/>
          <w:sz w:val="24"/>
          <w:szCs w:val="24"/>
          <w:lang w:val="id-ID"/>
        </w:rPr>
        <w:t>Brand</w:t>
      </w:r>
      <w:r w:rsidR="00D77FA0" w:rsidRPr="006040F8">
        <w:rPr>
          <w:rFonts w:ascii="Book Antiqua" w:hAnsi="Book Antiqua"/>
          <w:sz w:val="24"/>
          <w:szCs w:val="24"/>
          <w:lang w:val="id-ID"/>
        </w:rPr>
        <w:t xml:space="preserve"> </w:t>
      </w:r>
      <w:r w:rsidR="00D77FA0" w:rsidRPr="00344751">
        <w:rPr>
          <w:rFonts w:ascii="Book Antiqua" w:hAnsi="Book Antiqua"/>
          <w:i/>
          <w:sz w:val="24"/>
          <w:szCs w:val="24"/>
          <w:lang w:val="id-ID"/>
        </w:rPr>
        <w:t>Image</w:t>
      </w:r>
      <w:r w:rsidR="00D77FA0" w:rsidRPr="006040F8">
        <w:rPr>
          <w:rFonts w:ascii="Book Antiqua" w:hAnsi="Book Antiqua"/>
          <w:sz w:val="24"/>
          <w:szCs w:val="24"/>
          <w:lang w:val="id-ID"/>
        </w:rPr>
        <w:t>/citra suatu merek</w:t>
      </w:r>
    </w:p>
    <w:p w:rsidR="00D77FA0" w:rsidRPr="006040F8" w:rsidRDefault="004C3BC6" w:rsidP="00C52136">
      <w:pPr>
        <w:spacing w:before="120" w:after="0" w:line="240" w:lineRule="auto"/>
        <w:ind w:firstLine="567"/>
        <w:jc w:val="both"/>
        <w:rPr>
          <w:rFonts w:ascii="Book Antiqua" w:hAnsi="Book Antiqua"/>
          <w:sz w:val="24"/>
          <w:szCs w:val="24"/>
          <w:lang w:val="id-ID"/>
        </w:rPr>
      </w:pPr>
      <w:r w:rsidRPr="004C3BC6">
        <w:rPr>
          <w:rFonts w:ascii="Book Antiqua" w:hAnsi="Book Antiqua"/>
          <w:i/>
          <w:sz w:val="24"/>
          <w:szCs w:val="24"/>
          <w:lang w:val="id-ID"/>
        </w:rPr>
        <w:t>Brand</w:t>
      </w:r>
      <w:r w:rsidR="00763B43" w:rsidRPr="006040F8">
        <w:rPr>
          <w:rFonts w:ascii="Book Antiqua" w:hAnsi="Book Antiqua"/>
          <w:sz w:val="24"/>
          <w:szCs w:val="24"/>
          <w:lang w:val="id-ID"/>
        </w:rPr>
        <w:t xml:space="preserve"> </w:t>
      </w:r>
      <w:r w:rsidR="00763B43" w:rsidRPr="00344751">
        <w:rPr>
          <w:rFonts w:ascii="Book Antiqua" w:hAnsi="Book Antiqua"/>
          <w:i/>
          <w:sz w:val="24"/>
          <w:szCs w:val="24"/>
          <w:lang w:val="id-ID"/>
        </w:rPr>
        <w:t>awareness</w:t>
      </w:r>
      <w:r w:rsidR="006040F8">
        <w:rPr>
          <w:rFonts w:ascii="Book Antiqua" w:hAnsi="Book Antiqua"/>
          <w:sz w:val="24"/>
          <w:szCs w:val="24"/>
          <w:lang w:val="id-ID"/>
        </w:rPr>
        <w:t xml:space="preserve"> merupakan tingkat </w:t>
      </w:r>
    </w:p>
    <w:p w:rsidR="00A64C34" w:rsidRPr="006040F8" w:rsidRDefault="00E05E99"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Konsumen lebih memilih merek</w:t>
      </w:r>
    </w:p>
    <w:p w:rsidR="00E05E99" w:rsidRPr="006040F8" w:rsidRDefault="00E05E99"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 xml:space="preserve">Merek akan terus populer dan dipilih di kalangan </w:t>
      </w:r>
      <w:r w:rsidR="007B4EA2" w:rsidRPr="006040F8">
        <w:rPr>
          <w:rFonts w:ascii="Book Antiqua" w:hAnsi="Book Antiqua"/>
          <w:sz w:val="24"/>
          <w:szCs w:val="24"/>
        </w:rPr>
        <w:t>para konsume</w:t>
      </w:r>
      <w:r w:rsidR="008C35F0" w:rsidRPr="006040F8">
        <w:rPr>
          <w:rFonts w:ascii="Book Antiqua" w:hAnsi="Book Antiqua"/>
          <w:sz w:val="24"/>
          <w:szCs w:val="24"/>
        </w:rPr>
        <w:t>n dibandingkan dengan barang atau</w:t>
      </w:r>
      <w:r w:rsidR="007B4EA2" w:rsidRPr="006040F8">
        <w:rPr>
          <w:rFonts w:ascii="Book Antiqua" w:hAnsi="Book Antiqua"/>
          <w:sz w:val="24"/>
          <w:szCs w:val="24"/>
        </w:rPr>
        <w:t xml:space="preserve"> jasa</w:t>
      </w:r>
      <w:r w:rsidR="008C35F0" w:rsidRPr="006040F8">
        <w:rPr>
          <w:rFonts w:ascii="Book Antiqua" w:hAnsi="Book Antiqua"/>
          <w:sz w:val="24"/>
          <w:szCs w:val="24"/>
        </w:rPr>
        <w:t xml:space="preserve"> biasa. Secara khusus, merek memberikan hal-hal sebagai berikut kepada konsumen, yaitu:</w:t>
      </w:r>
    </w:p>
    <w:p w:rsidR="008C35F0" w:rsidRPr="006040F8" w:rsidRDefault="008C35F0" w:rsidP="00C52136">
      <w:pPr>
        <w:pStyle w:val="ListParagraph"/>
        <w:numPr>
          <w:ilvl w:val="0"/>
          <w:numId w:val="4"/>
        </w:numPr>
        <w:spacing w:before="120" w:after="0" w:line="240" w:lineRule="auto"/>
        <w:ind w:left="284" w:hanging="284"/>
        <w:contextualSpacing w:val="0"/>
        <w:jc w:val="both"/>
        <w:rPr>
          <w:rFonts w:ascii="Book Antiqua" w:hAnsi="Book Antiqua"/>
          <w:sz w:val="24"/>
          <w:szCs w:val="24"/>
        </w:rPr>
      </w:pPr>
      <w:r w:rsidRPr="006040F8">
        <w:rPr>
          <w:rFonts w:ascii="Book Antiqua" w:hAnsi="Book Antiqua"/>
          <w:i/>
          <w:sz w:val="24"/>
          <w:szCs w:val="24"/>
        </w:rPr>
        <w:t>Pilihan yang jelas</w:t>
      </w:r>
      <w:r w:rsidR="00E95914" w:rsidRPr="006040F8">
        <w:rPr>
          <w:rFonts w:ascii="Book Antiqua" w:hAnsi="Book Antiqua"/>
          <w:sz w:val="24"/>
          <w:szCs w:val="24"/>
        </w:rPr>
        <w:t>: Pengalaman seseorang terhadap suatu merek akan memudahkannya dalam memilih merek pada kesempatan berikutnya, baik dalam ketertarikan merek maupun penempatannya. Dahulu, seorang konsumen yang mengidentifikasikan dirinya dengan perhiasan Cartier akan bersedia membayar dengan harga yang tinggi untuk perhiasan tersebut meskipun desain tersebut terdapat dimana-mana. Dalam hal penempatan produk, kita mungkin akan menggunakan DHL untuk mengirim barang ke Hongkong, tetapi kita tidak akan lupa untuk menggunakan FedEx jika ingin mengirim dokumen ke Murfreesboro di Tennessee, Amerika Serikat.</w:t>
      </w:r>
    </w:p>
    <w:p w:rsidR="008C35F0" w:rsidRPr="006040F8" w:rsidRDefault="008C35F0" w:rsidP="00C52136">
      <w:pPr>
        <w:pStyle w:val="ListParagraph"/>
        <w:numPr>
          <w:ilvl w:val="0"/>
          <w:numId w:val="4"/>
        </w:numPr>
        <w:spacing w:before="120" w:after="0" w:line="240" w:lineRule="auto"/>
        <w:ind w:left="284" w:hanging="284"/>
        <w:contextualSpacing w:val="0"/>
        <w:jc w:val="both"/>
        <w:rPr>
          <w:rFonts w:ascii="Book Antiqua" w:hAnsi="Book Antiqua"/>
          <w:sz w:val="24"/>
          <w:szCs w:val="24"/>
        </w:rPr>
      </w:pPr>
      <w:r w:rsidRPr="006040F8">
        <w:rPr>
          <w:rFonts w:ascii="Book Antiqua" w:hAnsi="Book Antiqua"/>
          <w:i/>
          <w:sz w:val="24"/>
          <w:szCs w:val="24"/>
        </w:rPr>
        <w:t>Mengurangi kebingungan</w:t>
      </w:r>
      <w:r w:rsidR="00E95914" w:rsidRPr="006040F8">
        <w:rPr>
          <w:rFonts w:ascii="Book Antiqua" w:hAnsi="Book Antiqua"/>
          <w:sz w:val="24"/>
          <w:szCs w:val="24"/>
        </w:rPr>
        <w:t>: Merek yang menonjol dalam suatu kelompok pasar akan memungkinkan konsumen untuk memilih menurut kekuatan nama merek ketika keistimewaan dan keuntungan dari suatu produk itu sama. Konsumen akan lebih mungkin membeli disket merek Sony dibanding disket merek Sunny.</w:t>
      </w:r>
    </w:p>
    <w:p w:rsidR="008C35F0" w:rsidRPr="006040F8" w:rsidRDefault="008C35F0" w:rsidP="00C52136">
      <w:pPr>
        <w:pStyle w:val="ListParagraph"/>
        <w:numPr>
          <w:ilvl w:val="0"/>
          <w:numId w:val="4"/>
        </w:numPr>
        <w:spacing w:before="120" w:after="0" w:line="240" w:lineRule="auto"/>
        <w:ind w:left="284" w:hanging="284"/>
        <w:contextualSpacing w:val="0"/>
        <w:jc w:val="both"/>
        <w:rPr>
          <w:rFonts w:ascii="Book Antiqua" w:hAnsi="Book Antiqua"/>
          <w:sz w:val="24"/>
          <w:szCs w:val="24"/>
        </w:rPr>
      </w:pPr>
      <w:r w:rsidRPr="006040F8">
        <w:rPr>
          <w:rFonts w:ascii="Book Antiqua" w:hAnsi="Book Antiqua"/>
          <w:i/>
          <w:sz w:val="24"/>
          <w:szCs w:val="24"/>
        </w:rPr>
        <w:lastRenderedPageBreak/>
        <w:t>Keamanan yang lebih besar</w:t>
      </w:r>
      <w:r w:rsidR="001E13DE" w:rsidRPr="006040F8">
        <w:rPr>
          <w:rFonts w:ascii="Book Antiqua" w:hAnsi="Book Antiqua"/>
          <w:sz w:val="24"/>
          <w:szCs w:val="24"/>
        </w:rPr>
        <w:t>: merek yang kuat selalu didasari pada kualitas. Oleh sebab itu, kita menyamakan merek dengan tingkat prestasi serta standar kualitas tertentu. Ketika seseorang memilih merek tertentu, mereka tahu bahwa merek tersebut akan sesuai dengan harapan mereka. Pada saat diberi pilihan antara dua merek pembersih yang belum diuji, pembeli mungkin akan memilih merek Kleenex dibanding paseo.</w:t>
      </w:r>
    </w:p>
    <w:p w:rsidR="008C35F0" w:rsidRPr="006040F8" w:rsidRDefault="008C35F0" w:rsidP="00C52136">
      <w:pPr>
        <w:pStyle w:val="ListParagraph"/>
        <w:numPr>
          <w:ilvl w:val="0"/>
          <w:numId w:val="4"/>
        </w:numPr>
        <w:spacing w:before="120" w:after="0" w:line="240" w:lineRule="auto"/>
        <w:ind w:left="284" w:hanging="284"/>
        <w:contextualSpacing w:val="0"/>
        <w:jc w:val="both"/>
        <w:rPr>
          <w:rFonts w:ascii="Book Antiqua" w:hAnsi="Book Antiqua"/>
          <w:sz w:val="24"/>
          <w:szCs w:val="24"/>
        </w:rPr>
      </w:pPr>
      <w:r w:rsidRPr="006040F8">
        <w:rPr>
          <w:rFonts w:ascii="Book Antiqua" w:hAnsi="Book Antiqua"/>
          <w:i/>
          <w:sz w:val="24"/>
          <w:szCs w:val="24"/>
        </w:rPr>
        <w:t>Suatu dimensi emosional</w:t>
      </w:r>
      <w:r w:rsidR="001E13DE" w:rsidRPr="006040F8">
        <w:rPr>
          <w:rFonts w:ascii="Book Antiqua" w:hAnsi="Book Antiqua"/>
          <w:sz w:val="24"/>
          <w:szCs w:val="24"/>
        </w:rPr>
        <w:t>: merek menambah komponen emosional pada hubungan konsumen dan dapat menjadi “teman” dengan konsumen. Mungkin inilah sebabnya mengapa beberapa merek lebih berhasil dari yang lain di suatu tempat. Sebagai contoh, meskipun anda penggemar berat BK Broiler Burger King, anda mungkin akan makan Fillet O-Fish di McDonald’s ketika bepergian dengan anak anda.</w:t>
      </w:r>
    </w:p>
    <w:p w:rsidR="008C35F0" w:rsidRPr="006040F8" w:rsidRDefault="008C35F0" w:rsidP="00C52136">
      <w:pPr>
        <w:pStyle w:val="ListParagraph"/>
        <w:numPr>
          <w:ilvl w:val="0"/>
          <w:numId w:val="4"/>
        </w:numPr>
        <w:spacing w:before="120" w:after="0" w:line="240" w:lineRule="auto"/>
        <w:ind w:left="284" w:hanging="284"/>
        <w:contextualSpacing w:val="0"/>
        <w:jc w:val="both"/>
        <w:rPr>
          <w:rFonts w:ascii="Book Antiqua" w:hAnsi="Book Antiqua"/>
          <w:sz w:val="24"/>
          <w:szCs w:val="24"/>
        </w:rPr>
      </w:pPr>
      <w:r w:rsidRPr="006040F8">
        <w:rPr>
          <w:rFonts w:ascii="Book Antiqua" w:hAnsi="Book Antiqua"/>
          <w:i/>
          <w:sz w:val="24"/>
          <w:szCs w:val="24"/>
        </w:rPr>
        <w:t>Sesuatu yang dapat mereka percaya</w:t>
      </w:r>
      <w:r w:rsidRPr="006040F8">
        <w:rPr>
          <w:rFonts w:ascii="Book Antiqua" w:hAnsi="Book Antiqua"/>
          <w:sz w:val="24"/>
          <w:szCs w:val="24"/>
        </w:rPr>
        <w:t>: merek yang kuat dibentuk oleh kepercayaan. Berarti, orang percaya bahwa sesuatu yang mereka beli akan dapat</w:t>
      </w:r>
      <w:r w:rsidR="001E13DE" w:rsidRPr="006040F8">
        <w:rPr>
          <w:rFonts w:ascii="Book Antiqua" w:hAnsi="Book Antiqua"/>
          <w:sz w:val="24"/>
          <w:szCs w:val="24"/>
        </w:rPr>
        <w:t xml:space="preserve"> memenuhi harapan mereka.</w:t>
      </w:r>
    </w:p>
    <w:p w:rsidR="00ED67DC" w:rsidRPr="006040F8" w:rsidRDefault="00ED67DC" w:rsidP="00C52136">
      <w:pPr>
        <w:spacing w:before="120" w:after="0" w:line="240" w:lineRule="auto"/>
        <w:jc w:val="center"/>
        <w:rPr>
          <w:rFonts w:ascii="Book Antiqua" w:hAnsi="Book Antiqua"/>
          <w:sz w:val="24"/>
          <w:szCs w:val="24"/>
        </w:rPr>
      </w:pPr>
    </w:p>
    <w:p w:rsidR="00D67E09" w:rsidRPr="006040F8" w:rsidRDefault="00D67E09" w:rsidP="00C52136">
      <w:pPr>
        <w:spacing w:before="120" w:after="0" w:line="240" w:lineRule="auto"/>
        <w:jc w:val="center"/>
        <w:rPr>
          <w:rFonts w:ascii="Book Antiqua" w:hAnsi="Book Antiqua"/>
          <w:b/>
          <w:sz w:val="24"/>
          <w:szCs w:val="24"/>
          <w:lang w:val="id-ID"/>
        </w:rPr>
      </w:pPr>
    </w:p>
    <w:p w:rsidR="00ED67DC" w:rsidRPr="006040F8" w:rsidRDefault="00D67E09" w:rsidP="00C52136">
      <w:pPr>
        <w:spacing w:before="120" w:after="0" w:line="240" w:lineRule="auto"/>
        <w:jc w:val="center"/>
        <w:rPr>
          <w:rFonts w:ascii="Book Antiqua" w:hAnsi="Book Antiqua"/>
          <w:b/>
          <w:sz w:val="24"/>
          <w:szCs w:val="24"/>
          <w:lang w:val="id-ID"/>
        </w:rPr>
      </w:pPr>
      <w:r w:rsidRPr="006040F8">
        <w:rPr>
          <w:rFonts w:ascii="Book Antiqua" w:hAnsi="Book Antiqua"/>
          <w:b/>
          <w:sz w:val="24"/>
          <w:szCs w:val="24"/>
          <w:lang w:val="id-ID"/>
        </w:rPr>
        <w:t>PEMBAHASAN</w:t>
      </w:r>
    </w:p>
    <w:p w:rsidR="00D67E09" w:rsidRPr="006040F8" w:rsidRDefault="00D67E09" w:rsidP="00C52136">
      <w:pPr>
        <w:spacing w:before="120" w:after="0" w:line="240" w:lineRule="auto"/>
        <w:rPr>
          <w:rFonts w:ascii="Book Antiqua" w:hAnsi="Book Antiqua"/>
          <w:b/>
          <w:sz w:val="24"/>
          <w:szCs w:val="24"/>
          <w:lang w:val="id-ID"/>
        </w:rPr>
      </w:pPr>
    </w:p>
    <w:p w:rsidR="005B399C" w:rsidRDefault="005B399C"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rPr>
        <w:t xml:space="preserve">Universitas Islam Negeri Alauddin Makassar telah mengalami sejarah perkembangan yang cukup panjang. </w:t>
      </w:r>
      <w:r w:rsidR="00DC4610">
        <w:rPr>
          <w:rFonts w:ascii="Book Antiqua" w:hAnsi="Book Antiqua"/>
          <w:sz w:val="24"/>
          <w:szCs w:val="24"/>
          <w:lang w:val="id-ID"/>
        </w:rPr>
        <w:t xml:space="preserve">Pada awalnya UIN Alauddin bernama IAIN Alauddin. </w:t>
      </w:r>
      <w:r w:rsidRPr="006040F8">
        <w:rPr>
          <w:rFonts w:ascii="Book Antiqua" w:hAnsi="Book Antiqua"/>
          <w:sz w:val="24"/>
          <w:szCs w:val="24"/>
        </w:rPr>
        <w:t>IAIN Alauddin Makassar awalnya berstatus fakultas cabang dari IAIN Sunan Kalijaga Yogyakarta. Sejarah UIN Alauddin dimulai pada tahun 1962. Dimana pada awal mulanya Keputusan Menteri Agama Nomor 75 tanggal 17 Oktober 1962 tentang penegerian Fakultas Syariah UMI menjadi fakultas Syariah cabang dari IAIN Sunan Kalijaga Yogyakarta. Kemudian menyusul penegerian fakultas Tarbiyah UMI menjadi fakultas Tarbiyah IAIN Sunan Kalijaga Yogyakarta pada tanggal</w:t>
      </w:r>
      <w:r w:rsidR="002C31EC">
        <w:rPr>
          <w:rFonts w:ascii="Book Antiqua" w:hAnsi="Book Antiqua"/>
          <w:sz w:val="24"/>
          <w:szCs w:val="24"/>
          <w:lang w:val="id-ID"/>
        </w:rPr>
        <w:t xml:space="preserve"> </w:t>
      </w:r>
      <w:r w:rsidR="002C31EC" w:rsidRPr="002C31EC">
        <w:rPr>
          <w:rFonts w:ascii="Book Antiqua" w:hAnsi="Book Antiqua"/>
          <w:sz w:val="24"/>
          <w:szCs w:val="24"/>
          <w:lang w:val="id-ID"/>
        </w:rPr>
        <w:t>11 Nopember 1964 dengan Keputusan Menteri Agama Nomor 91 tanggal 7 Nopember 1964. Kemudian menyusul pendirian Fakultas Ushuluddin IAIN Sunan Kalijaga Yogyakarta cabang Makassar tanggal 28 Oktober 1965 dengan Keputusan Menteri Agama Nomor 77  tanggal 28 Oktober 1965.</w:t>
      </w:r>
    </w:p>
    <w:p w:rsidR="002C31EC" w:rsidRPr="002C31EC" w:rsidRDefault="002C31EC" w:rsidP="00C52136">
      <w:pPr>
        <w:spacing w:before="120" w:after="0" w:line="240" w:lineRule="auto"/>
        <w:ind w:firstLine="567"/>
        <w:jc w:val="both"/>
        <w:rPr>
          <w:rFonts w:ascii="Book Antiqua" w:hAnsi="Book Antiqua"/>
          <w:sz w:val="24"/>
          <w:szCs w:val="24"/>
          <w:lang w:val="id-ID"/>
        </w:rPr>
      </w:pPr>
      <w:r w:rsidRPr="002C31EC">
        <w:rPr>
          <w:rFonts w:ascii="Book Antiqua" w:hAnsi="Book Antiqua"/>
          <w:sz w:val="24"/>
          <w:szCs w:val="24"/>
          <w:lang w:val="id-ID"/>
        </w:rPr>
        <w:t xml:space="preserve">Dengan mempertimbangkan dukungan dan hasrat yang besar  dari rakyat dan pemerintah daerah Sulawesi Selatan terhadap pendidikan dan pengajaran agama Islam tingkat universitas, serta landasan hukum Peraturan Presiden Nomor 27 tahun 1963 yang antara lain menyatakan bahwa dengan sekurang-kurangnya tiga jenis fakultas IAIN dapat digabung menjadi satu institut tersendiri sedang tiga fakultas dimaksud telah ada di Makassar, yakni Fakultas Syariah, Fakultas Tarbiyah dan Fakultas Ushuluddin, maka mulai tanggal 10 Nopember 1965 berstatus mandiri dengan nama Institut Agama Islam Negeri Al-Jami’ah al-Islamiyah al-Hukumiyah di Makassar dengan Keputusan Menteri Agama Nomor  79 tanggal 28 Oktober 1965. </w:t>
      </w:r>
    </w:p>
    <w:p w:rsidR="002C31EC" w:rsidRPr="002C31EC" w:rsidRDefault="002C31EC" w:rsidP="00C52136">
      <w:pPr>
        <w:spacing w:before="120" w:after="0" w:line="240" w:lineRule="auto"/>
        <w:ind w:firstLine="567"/>
        <w:jc w:val="both"/>
        <w:rPr>
          <w:rFonts w:ascii="Book Antiqua" w:hAnsi="Book Antiqua"/>
          <w:sz w:val="24"/>
          <w:szCs w:val="24"/>
          <w:lang w:val="id-ID"/>
        </w:rPr>
      </w:pPr>
      <w:r w:rsidRPr="002C31EC">
        <w:rPr>
          <w:rFonts w:ascii="Book Antiqua" w:hAnsi="Book Antiqua"/>
          <w:sz w:val="24"/>
          <w:szCs w:val="24"/>
          <w:lang w:val="id-ID"/>
        </w:rPr>
        <w:lastRenderedPageBreak/>
        <w:t>Penamaan IAIN di Makassar dengan “Alauddin” diambil dari nama raja Kerajaan Gowa yang  pertama memeluk Islam dan memiliki latar belakang sejarah pengembang Islam di masa silam, disamping mengandung harapan peningkatan kejayaan Islam di masa mendatang di Sulawesi Selatan pada khususnya dan Indonesia bagian timur pada umumnya. Sultan Alauddin adalah raja Gowa XIV tahun 1593-1639, (kakek/datok) dari Sultan Hasanuddin Raja Gowa XVI, dengan nama lengkap I Mangnga’rangi Daeng Manrabbia Sultan Alauddin, yang setelah wafatnya digelari juga dengan Tumenanga ri Gaukanna (yang mangkat dalam kebesaran kekuasaannya), demikian menurut satu versi, dan menurut versi lainnya gelar setelah wafatnya itu adalah Tumenanga ri Agamana (yang wafat dalam agamanya). Gelar Sultan Alauddin diberikan kepada Raja Gowa XIV ini, karena dia adalah Raja Gowa yang pertama kali menerima agama Islam sebagai agama kerajaan. Ide pemberian nama “Alauddin” kepada IAIN yang berpusat di Makassar tersebut, pertama kali dicetuskan oleh para pendiri IAIN “Alauddin”, di antaranya adalah Andi Pangeran Daeng Rani, (cucu/turunan) Sultan Alauddin, yang juga mantan Gubernur Sulawesi Selatan, dan Ahmad Makkarausu Amansyah Daeng Ilau, ahli sejarah Makassar.</w:t>
      </w:r>
    </w:p>
    <w:p w:rsidR="002C31EC" w:rsidRDefault="004E3E00" w:rsidP="00C52136">
      <w:pPr>
        <w:spacing w:before="120" w:after="0" w:line="240" w:lineRule="auto"/>
        <w:ind w:firstLine="567"/>
        <w:jc w:val="both"/>
        <w:rPr>
          <w:rFonts w:ascii="Book Antiqua" w:hAnsi="Book Antiqua"/>
          <w:sz w:val="24"/>
          <w:szCs w:val="24"/>
          <w:lang w:val="id-ID"/>
        </w:rPr>
      </w:pPr>
      <w:r>
        <w:rPr>
          <w:rFonts w:ascii="Book Antiqua" w:hAnsi="Book Antiqua"/>
          <w:sz w:val="24"/>
          <w:szCs w:val="24"/>
          <w:lang w:val="id-ID"/>
        </w:rPr>
        <w:t>Pada fase ini, IAIN</w:t>
      </w:r>
      <w:r w:rsidR="002C31EC" w:rsidRPr="002C31EC">
        <w:rPr>
          <w:rFonts w:ascii="Book Antiqua" w:hAnsi="Book Antiqua"/>
          <w:sz w:val="24"/>
          <w:szCs w:val="24"/>
          <w:lang w:val="id-ID"/>
        </w:rPr>
        <w:t xml:space="preserve"> Alauddin yang semula hanya memiliki tiga 3 buah fak</w:t>
      </w:r>
      <w:r w:rsidR="00345EE5">
        <w:rPr>
          <w:rFonts w:ascii="Book Antiqua" w:hAnsi="Book Antiqua"/>
          <w:sz w:val="24"/>
          <w:szCs w:val="24"/>
          <w:lang w:val="id-ID"/>
        </w:rPr>
        <w:t>ultas, berkembang menjadi lima 5</w:t>
      </w:r>
      <w:r w:rsidR="002C31EC" w:rsidRPr="002C31EC">
        <w:rPr>
          <w:rFonts w:ascii="Book Antiqua" w:hAnsi="Book Antiqua"/>
          <w:sz w:val="24"/>
          <w:szCs w:val="24"/>
          <w:lang w:val="id-ID"/>
        </w:rPr>
        <w:t xml:space="preserve"> buah fakultas ditandai dengan berdirinya Fakultas Adab berdasarkan Keputusan Menteri Agama RI No. 148 Tahun 1967 Tanggal 23 Nopember 1967, disusul Fakultas Dakwah dengan Keputusan Menteri Agama RI No.253 Tahun 1971 dimana fakultas ini berkedudukan di Bulukumba (153 km arah selatan kota Makassar), yang selanjutnya dengan Keputusan Presiden  RI No. 9 Tahun 1987 Fakultas Dakwah dialihkan ke Makassar, kemudian disusul pendirian Program Pascasarjana (PPs) dengan Keputusan Dirjen Binbaga Islam Dep</w:t>
      </w:r>
      <w:r w:rsidR="00D6492E">
        <w:rPr>
          <w:rFonts w:ascii="Book Antiqua" w:hAnsi="Book Antiqua"/>
          <w:sz w:val="24"/>
          <w:szCs w:val="24"/>
        </w:rPr>
        <w:t>artemen</w:t>
      </w:r>
      <w:r w:rsidR="002C31EC" w:rsidRPr="002C31EC">
        <w:rPr>
          <w:rFonts w:ascii="Book Antiqua" w:hAnsi="Book Antiqua"/>
          <w:sz w:val="24"/>
          <w:szCs w:val="24"/>
          <w:lang w:val="id-ID"/>
        </w:rPr>
        <w:t xml:space="preserve"> Agama No. 31/E/1990 tanggal 7 Juni 1990 berstatus kelas jauh dari PPs IAIN Syarif Hidayatullah Jakarta yang kemudian dengan Keputusan Menteri Agama RI No. 403 Tahun 1993 PPs IAIN Alauddin Makassar menjadi PPs yang mandiri.</w:t>
      </w:r>
    </w:p>
    <w:p w:rsidR="002C31EC" w:rsidRPr="002C31EC" w:rsidRDefault="002C31EC" w:rsidP="00C52136">
      <w:pPr>
        <w:spacing w:before="120" w:after="0" w:line="240" w:lineRule="auto"/>
        <w:ind w:firstLine="567"/>
        <w:jc w:val="both"/>
        <w:rPr>
          <w:rFonts w:ascii="Book Antiqua" w:hAnsi="Book Antiqua"/>
          <w:sz w:val="24"/>
          <w:szCs w:val="24"/>
          <w:lang w:val="id-ID"/>
        </w:rPr>
      </w:pPr>
      <w:r w:rsidRPr="002C31EC">
        <w:rPr>
          <w:rFonts w:ascii="Book Antiqua" w:hAnsi="Book Antiqua"/>
          <w:sz w:val="24"/>
          <w:szCs w:val="24"/>
          <w:lang w:val="id-ID"/>
        </w:rPr>
        <w:t xml:space="preserve">Untuk merespon tuntutan perkembangan ilmu pengetahuan dan perubahan mendasar atas lahirnya  Undang-Undang Sistem Pendidikan Nasional No. 2 tahun 1989 dimana jenjang pendidikan pada Departemen Pendidikan Nasional R.I dan Departemen Agama R.I, telah disamakan kedudukannya khususnya jenjang pendidikan menengah, serta untuk menampung lulusan jenjang pendidikan menengah di bawah naungan Departemen Pendidikan Nasional R.I dan Departemen Agama R.I, diperlukan perubahan status kelembagaan dari Institut menjadi Universitas, maka atas prakarsa pimpinan IAIN Alauddin periode 2002-2006 dan atas dukungan civitas akademika dan senat IAIN Alauddin serta Gubernur  Sulawesi Selatan, maka diusulkanlah konversi IAIN Alauddin Makassar menjadi UIN Alauddin Makassar kepada Presiden R.I melalui Menteri Agama R.I dan Menteri Pendidikan Nasional R.I. mulai 10 Oktober 2005 Status Kelembagaan Institut Agama Islam Negeri (IAIN) Alauddin Makassar berubah menjadi (UIN) Universitas Islam Negeri Alauddin Makassar berdasarkan Peraturan Presiden (Perpres) Republik Indonesia No. 57 tahun 2005 tanggal 10 Oktober 2005 yang ditandai dengan </w:t>
      </w:r>
      <w:r w:rsidRPr="002C31EC">
        <w:rPr>
          <w:rFonts w:ascii="Book Antiqua" w:hAnsi="Book Antiqua"/>
          <w:sz w:val="24"/>
          <w:szCs w:val="24"/>
          <w:lang w:val="id-ID"/>
        </w:rPr>
        <w:lastRenderedPageBreak/>
        <w:t>peresmian penandatanganan prasasti oleh Presiden RI Bapak DR. H. Susilo Bambang Yudhoyono, pada tanggal 4 Desember 2005 di Makassar.</w:t>
      </w:r>
    </w:p>
    <w:p w:rsidR="002C31EC" w:rsidRDefault="002C31EC" w:rsidP="00C52136">
      <w:pPr>
        <w:spacing w:before="120" w:after="0" w:line="240" w:lineRule="auto"/>
        <w:ind w:firstLine="567"/>
        <w:jc w:val="both"/>
        <w:rPr>
          <w:rFonts w:ascii="Book Antiqua" w:hAnsi="Book Antiqua"/>
          <w:sz w:val="24"/>
          <w:szCs w:val="24"/>
          <w:lang w:val="id-ID"/>
        </w:rPr>
      </w:pPr>
      <w:r w:rsidRPr="002C31EC">
        <w:rPr>
          <w:rFonts w:ascii="Book Antiqua" w:hAnsi="Book Antiqua"/>
          <w:sz w:val="24"/>
          <w:szCs w:val="24"/>
          <w:lang w:val="id-ID"/>
        </w:rPr>
        <w:t xml:space="preserve">Dalam perubahan status kelembagaan dari Institut ke </w:t>
      </w:r>
      <w:r w:rsidR="002B050A">
        <w:rPr>
          <w:rFonts w:ascii="Book Antiqua" w:hAnsi="Book Antiqua"/>
          <w:sz w:val="24"/>
          <w:szCs w:val="24"/>
          <w:lang w:val="id-ID"/>
        </w:rPr>
        <w:t>u</w:t>
      </w:r>
      <w:r w:rsidRPr="002C31EC">
        <w:rPr>
          <w:rFonts w:ascii="Book Antiqua" w:hAnsi="Book Antiqua"/>
          <w:sz w:val="24"/>
          <w:szCs w:val="24"/>
          <w:lang w:val="id-ID"/>
        </w:rPr>
        <w:t>niversitas, UIN Alauddin Makasar mengal</w:t>
      </w:r>
      <w:r w:rsidR="00345EE5">
        <w:rPr>
          <w:rFonts w:ascii="Book Antiqua" w:hAnsi="Book Antiqua"/>
          <w:sz w:val="24"/>
          <w:szCs w:val="24"/>
          <w:lang w:val="id-ID"/>
        </w:rPr>
        <w:t xml:space="preserve">ami perkembangan dari </w:t>
      </w:r>
      <w:r w:rsidRPr="002C31EC">
        <w:rPr>
          <w:rFonts w:ascii="Book Antiqua" w:hAnsi="Book Antiqua"/>
          <w:sz w:val="24"/>
          <w:szCs w:val="24"/>
          <w:lang w:val="id-ID"/>
        </w:rPr>
        <w:t>5 buah fakutas menjadi 7 buah fakultas dan 1 buah Program Pascasarjana (PPs) berdasarkan Peraturan Menteri Agama RI Nomor 5 tahun 2006 tanggal 16 Maret 2006, yaitu: (1) Fakultas Syariah dan Hukum, (2) Fakultas Tarbiyah dan Keguruan, (3) Fakultas Ushuluddin dan Filsafat, (4) Fakultas Adab dab Humaniora, (5) Fakultas Dakwah dan Komunikasi, (6) Fakultas Sains dan Teknologi, (7) Fakultas Ilmu Kesehatan.</w:t>
      </w:r>
      <w:r w:rsidR="00345EE5">
        <w:rPr>
          <w:rFonts w:ascii="Book Antiqua" w:hAnsi="Book Antiqua"/>
          <w:sz w:val="24"/>
          <w:szCs w:val="24"/>
          <w:lang w:val="id-ID"/>
        </w:rPr>
        <w:t xml:space="preserve"> </w:t>
      </w:r>
      <w:r>
        <w:rPr>
          <w:rFonts w:ascii="Book Antiqua" w:hAnsi="Book Antiqua"/>
          <w:sz w:val="24"/>
          <w:szCs w:val="24"/>
          <w:lang w:val="id-ID"/>
        </w:rPr>
        <w:t>Pada tahun 2013 terdapat penambahan satu fakultas baru yaitu Fakultas Ekonomi dan Bisnis Islam.</w:t>
      </w:r>
    </w:p>
    <w:p w:rsidR="009D20AB" w:rsidRDefault="009D20AB" w:rsidP="00C52136">
      <w:pPr>
        <w:spacing w:before="120" w:after="0" w:line="240" w:lineRule="auto"/>
        <w:ind w:firstLine="567"/>
        <w:jc w:val="both"/>
        <w:rPr>
          <w:rFonts w:ascii="Book Antiqua" w:hAnsi="Book Antiqua"/>
          <w:sz w:val="24"/>
          <w:szCs w:val="24"/>
          <w:lang w:val="id-ID"/>
        </w:rPr>
      </w:pPr>
      <w:r>
        <w:rPr>
          <w:rFonts w:ascii="Book Antiqua" w:hAnsi="Book Antiqua"/>
          <w:sz w:val="24"/>
          <w:szCs w:val="24"/>
          <w:lang w:val="id-ID"/>
        </w:rPr>
        <w:t xml:space="preserve">Demikian sejarah panjang perjalanan UIN Alauddin mulai dari sebuah fakultas cabang lalu berubah menjadi </w:t>
      </w:r>
      <w:r w:rsidR="00A52C82">
        <w:rPr>
          <w:rFonts w:ascii="Book Antiqua" w:hAnsi="Book Antiqua"/>
          <w:sz w:val="24"/>
          <w:szCs w:val="24"/>
          <w:lang w:val="id-ID"/>
        </w:rPr>
        <w:t>institut</w:t>
      </w:r>
      <w:r>
        <w:rPr>
          <w:rFonts w:ascii="Book Antiqua" w:hAnsi="Book Antiqua"/>
          <w:sz w:val="24"/>
          <w:szCs w:val="24"/>
          <w:lang w:val="id-ID"/>
        </w:rPr>
        <w:t xml:space="preserve"> kemudian</w:t>
      </w:r>
      <w:r w:rsidR="00A52C82">
        <w:rPr>
          <w:rFonts w:ascii="Book Antiqua" w:hAnsi="Book Antiqua"/>
          <w:sz w:val="24"/>
          <w:szCs w:val="24"/>
          <w:lang w:val="id-ID"/>
        </w:rPr>
        <w:t xml:space="preserve"> menjadi sebuah universitas. Sejarah panjang itu membuat UIN cukup dikenal di mayarakat, apalagi dengan k</w:t>
      </w:r>
      <w:r w:rsidR="00345EE5">
        <w:rPr>
          <w:rFonts w:ascii="Book Antiqua" w:hAnsi="Book Antiqua"/>
          <w:sz w:val="24"/>
          <w:szCs w:val="24"/>
          <w:lang w:val="id-ID"/>
        </w:rPr>
        <w:t>arakteristik khas</w:t>
      </w:r>
      <w:r w:rsidR="00A52C82">
        <w:rPr>
          <w:rFonts w:ascii="Book Antiqua" w:hAnsi="Book Antiqua"/>
          <w:sz w:val="24"/>
          <w:szCs w:val="24"/>
          <w:lang w:val="id-ID"/>
        </w:rPr>
        <w:t xml:space="preserve"> yang dimilikinya yaitu perguruan tinggi bercirikan Islam.</w:t>
      </w:r>
    </w:p>
    <w:p w:rsidR="00BE2E9C" w:rsidRDefault="00F07561" w:rsidP="00C52136">
      <w:pPr>
        <w:spacing w:before="120" w:after="0" w:line="240" w:lineRule="auto"/>
        <w:ind w:firstLine="567"/>
        <w:jc w:val="both"/>
        <w:rPr>
          <w:rFonts w:ascii="Book Antiqua" w:hAnsi="Book Antiqua"/>
          <w:sz w:val="24"/>
          <w:szCs w:val="24"/>
        </w:rPr>
      </w:pPr>
      <w:r>
        <w:rPr>
          <w:rFonts w:ascii="Book Antiqua" w:hAnsi="Book Antiqua"/>
          <w:sz w:val="24"/>
          <w:szCs w:val="24"/>
        </w:rPr>
        <w:t>K</w:t>
      </w:r>
      <w:r w:rsidR="00164614">
        <w:rPr>
          <w:rFonts w:ascii="Book Antiqua" w:hAnsi="Book Antiqua"/>
          <w:sz w:val="24"/>
          <w:szCs w:val="24"/>
        </w:rPr>
        <w:t>eberadaan UIN Alauddin telah mengambil tempat di hati masyarakat khususnya masyarakat Sulawesi Selatan</w:t>
      </w:r>
      <w:r w:rsidR="00B001B4">
        <w:rPr>
          <w:rFonts w:ascii="Book Antiqua" w:hAnsi="Book Antiqua"/>
          <w:sz w:val="24"/>
          <w:szCs w:val="24"/>
        </w:rPr>
        <w:t xml:space="preserve"> dan sekitarnya</w:t>
      </w:r>
      <w:r w:rsidR="00164614">
        <w:rPr>
          <w:rFonts w:ascii="Book Antiqua" w:hAnsi="Book Antiqua"/>
          <w:sz w:val="24"/>
          <w:szCs w:val="24"/>
        </w:rPr>
        <w:t xml:space="preserve">. </w:t>
      </w:r>
      <w:r w:rsidR="008C1E92">
        <w:rPr>
          <w:rFonts w:ascii="Book Antiqua" w:hAnsi="Book Antiqua"/>
          <w:sz w:val="24"/>
          <w:szCs w:val="24"/>
        </w:rPr>
        <w:t>Sebagian</w:t>
      </w:r>
      <w:r w:rsidR="00164614">
        <w:rPr>
          <w:rFonts w:ascii="Book Antiqua" w:hAnsi="Book Antiqua"/>
          <w:sz w:val="24"/>
          <w:szCs w:val="24"/>
        </w:rPr>
        <w:t xml:space="preserve"> masyarakat </w:t>
      </w:r>
      <w:r w:rsidR="007F226E">
        <w:rPr>
          <w:rFonts w:ascii="Book Antiqua" w:hAnsi="Book Antiqua"/>
          <w:sz w:val="24"/>
          <w:szCs w:val="24"/>
        </w:rPr>
        <w:t xml:space="preserve">baik masyarakat Sulawesi Selatan maupun di </w:t>
      </w:r>
      <w:r w:rsidR="008C1E92">
        <w:rPr>
          <w:rFonts w:ascii="Book Antiqua" w:hAnsi="Book Antiqua"/>
          <w:sz w:val="24"/>
          <w:szCs w:val="24"/>
        </w:rPr>
        <w:t>luar</w:t>
      </w:r>
      <w:r w:rsidR="007F226E">
        <w:rPr>
          <w:rFonts w:ascii="Book Antiqua" w:hAnsi="Book Antiqua"/>
          <w:sz w:val="24"/>
          <w:szCs w:val="24"/>
        </w:rPr>
        <w:t xml:space="preserve"> </w:t>
      </w:r>
      <w:r w:rsidR="008C1E92">
        <w:rPr>
          <w:rFonts w:ascii="Book Antiqua" w:hAnsi="Book Antiqua"/>
          <w:sz w:val="24"/>
          <w:szCs w:val="24"/>
        </w:rPr>
        <w:t>p</w:t>
      </w:r>
      <w:r w:rsidR="007F226E">
        <w:rPr>
          <w:rFonts w:ascii="Book Antiqua" w:hAnsi="Book Antiqua"/>
          <w:sz w:val="24"/>
          <w:szCs w:val="24"/>
        </w:rPr>
        <w:t xml:space="preserve">rovinsi Sulawesi Selatan </w:t>
      </w:r>
      <w:r w:rsidR="00164614">
        <w:rPr>
          <w:rFonts w:ascii="Book Antiqua" w:hAnsi="Book Antiqua"/>
          <w:sz w:val="24"/>
          <w:szCs w:val="24"/>
        </w:rPr>
        <w:t xml:space="preserve">menjadikan UIN Alauddin sebagai </w:t>
      </w:r>
      <w:r w:rsidR="00B001B4">
        <w:rPr>
          <w:rFonts w:ascii="Book Antiqua" w:hAnsi="Book Antiqua"/>
          <w:sz w:val="24"/>
          <w:szCs w:val="24"/>
        </w:rPr>
        <w:t xml:space="preserve">referensi dan </w:t>
      </w:r>
      <w:r w:rsidR="008C1E92">
        <w:rPr>
          <w:rFonts w:ascii="Book Antiqua" w:hAnsi="Book Antiqua"/>
          <w:sz w:val="24"/>
          <w:szCs w:val="24"/>
        </w:rPr>
        <w:t xml:space="preserve">destinasi akademik atau </w:t>
      </w:r>
      <w:r w:rsidR="00BE2E9C">
        <w:rPr>
          <w:rFonts w:ascii="Book Antiqua" w:hAnsi="Book Antiqua"/>
          <w:sz w:val="24"/>
          <w:szCs w:val="24"/>
        </w:rPr>
        <w:t xml:space="preserve">tujuan tempat </w:t>
      </w:r>
      <w:r w:rsidR="007F226E">
        <w:rPr>
          <w:rFonts w:ascii="Book Antiqua" w:hAnsi="Book Antiqua"/>
          <w:sz w:val="24"/>
          <w:szCs w:val="24"/>
        </w:rPr>
        <w:t xml:space="preserve">kuliah. </w:t>
      </w:r>
    </w:p>
    <w:p w:rsidR="00901DE5" w:rsidRPr="00901DE5" w:rsidRDefault="00901DE5" w:rsidP="00C52136">
      <w:pPr>
        <w:spacing w:before="120" w:after="0" w:line="240" w:lineRule="auto"/>
        <w:ind w:firstLine="567"/>
        <w:jc w:val="both"/>
        <w:rPr>
          <w:rFonts w:ascii="Book Antiqua" w:hAnsi="Book Antiqua"/>
          <w:sz w:val="24"/>
          <w:szCs w:val="24"/>
        </w:rPr>
      </w:pPr>
      <w:r w:rsidRPr="00901DE5">
        <w:rPr>
          <w:rFonts w:ascii="Book Antiqua" w:hAnsi="Book Antiqua"/>
          <w:sz w:val="24"/>
          <w:szCs w:val="24"/>
          <w:lang w:val="id-ID"/>
        </w:rPr>
        <w:t xml:space="preserve">Walaupun untuk sekarang ini, </w:t>
      </w:r>
      <w:r w:rsidRPr="00901DE5">
        <w:rPr>
          <w:rFonts w:ascii="Book Antiqua" w:hAnsi="Book Antiqua"/>
          <w:sz w:val="24"/>
          <w:szCs w:val="24"/>
        </w:rPr>
        <w:t xml:space="preserve">Mahasiswa </w:t>
      </w:r>
      <w:r w:rsidRPr="00901DE5">
        <w:rPr>
          <w:rFonts w:ascii="Book Antiqua" w:hAnsi="Book Antiqua"/>
          <w:sz w:val="24"/>
          <w:szCs w:val="24"/>
          <w:lang w:val="id-ID"/>
        </w:rPr>
        <w:t xml:space="preserve">UIN Alauddin </w:t>
      </w:r>
      <w:r w:rsidRPr="00901DE5">
        <w:rPr>
          <w:rFonts w:ascii="Book Antiqua" w:hAnsi="Book Antiqua"/>
          <w:sz w:val="24"/>
          <w:szCs w:val="24"/>
        </w:rPr>
        <w:t xml:space="preserve">sebagian besar </w:t>
      </w:r>
      <w:r w:rsidRPr="00901DE5">
        <w:rPr>
          <w:rFonts w:ascii="Book Antiqua" w:hAnsi="Book Antiqua"/>
          <w:sz w:val="24"/>
          <w:szCs w:val="24"/>
          <w:lang w:val="id-ID"/>
        </w:rPr>
        <w:t xml:space="preserve">berasal </w:t>
      </w:r>
      <w:r w:rsidRPr="00901DE5">
        <w:rPr>
          <w:rFonts w:ascii="Book Antiqua" w:hAnsi="Book Antiqua"/>
          <w:sz w:val="24"/>
          <w:szCs w:val="24"/>
        </w:rPr>
        <w:t xml:space="preserve">dari </w:t>
      </w:r>
      <w:r w:rsidRPr="00901DE5">
        <w:rPr>
          <w:rFonts w:ascii="Book Antiqua" w:hAnsi="Book Antiqua"/>
          <w:sz w:val="24"/>
          <w:szCs w:val="24"/>
          <w:lang w:val="id-ID"/>
        </w:rPr>
        <w:t xml:space="preserve">sekitar Sulawesi Selatan, namun tidak menutup kemungkinan suatu saat nanti UIN Alauddin mampu menarik minat </w:t>
      </w:r>
      <w:r w:rsidRPr="00901DE5">
        <w:rPr>
          <w:rFonts w:ascii="Book Antiqua" w:hAnsi="Book Antiqua"/>
          <w:sz w:val="24"/>
          <w:szCs w:val="24"/>
        </w:rPr>
        <w:t xml:space="preserve">dan menjadi tujuan </w:t>
      </w:r>
      <w:r w:rsidRPr="00901DE5">
        <w:rPr>
          <w:rFonts w:ascii="Book Antiqua" w:hAnsi="Book Antiqua"/>
          <w:sz w:val="24"/>
          <w:szCs w:val="24"/>
          <w:lang w:val="id-ID"/>
        </w:rPr>
        <w:t xml:space="preserve">mahasiswa dari </w:t>
      </w:r>
      <w:r w:rsidRPr="00901DE5">
        <w:rPr>
          <w:rFonts w:ascii="Book Antiqua" w:hAnsi="Book Antiqua"/>
          <w:sz w:val="24"/>
          <w:szCs w:val="24"/>
        </w:rPr>
        <w:t xml:space="preserve">berbagai penjuru Indonesia </w:t>
      </w:r>
      <w:r w:rsidRPr="00901DE5">
        <w:rPr>
          <w:rFonts w:ascii="Book Antiqua" w:hAnsi="Book Antiqua"/>
          <w:sz w:val="24"/>
          <w:szCs w:val="24"/>
          <w:lang w:val="id-ID"/>
        </w:rPr>
        <w:t xml:space="preserve">bahkan </w:t>
      </w:r>
      <w:r w:rsidRPr="00901DE5">
        <w:rPr>
          <w:rFonts w:ascii="Book Antiqua" w:hAnsi="Book Antiqua"/>
          <w:sz w:val="24"/>
          <w:szCs w:val="24"/>
        </w:rPr>
        <w:t xml:space="preserve">dari </w:t>
      </w:r>
      <w:r w:rsidRPr="00901DE5">
        <w:rPr>
          <w:rFonts w:ascii="Book Antiqua" w:hAnsi="Book Antiqua"/>
          <w:sz w:val="24"/>
          <w:szCs w:val="24"/>
          <w:lang w:val="id-ID"/>
        </w:rPr>
        <w:t>luar negeri. Karena UIN sudah bertrans</w:t>
      </w:r>
      <w:r w:rsidRPr="00901DE5">
        <w:rPr>
          <w:rFonts w:ascii="Book Antiqua" w:hAnsi="Book Antiqua"/>
          <w:sz w:val="24"/>
          <w:szCs w:val="24"/>
        </w:rPr>
        <w:t>f</w:t>
      </w:r>
      <w:r w:rsidRPr="00901DE5">
        <w:rPr>
          <w:rFonts w:ascii="Book Antiqua" w:hAnsi="Book Antiqua"/>
          <w:sz w:val="24"/>
          <w:szCs w:val="24"/>
          <w:lang w:val="id-ID"/>
        </w:rPr>
        <w:t xml:space="preserve">ormasi menjadi </w:t>
      </w:r>
      <w:r w:rsidRPr="00901DE5">
        <w:rPr>
          <w:rFonts w:ascii="Book Antiqua" w:hAnsi="Book Antiqua"/>
          <w:sz w:val="24"/>
          <w:szCs w:val="24"/>
        </w:rPr>
        <w:t>perguruan tinggi</w:t>
      </w:r>
      <w:r w:rsidRPr="00901DE5">
        <w:rPr>
          <w:rFonts w:ascii="Book Antiqua" w:hAnsi="Book Antiqua"/>
          <w:sz w:val="24"/>
          <w:szCs w:val="24"/>
          <w:lang w:val="id-ID"/>
        </w:rPr>
        <w:t xml:space="preserve"> yang kompetitif dan mampu menawarkan mutu yang tinggi.</w:t>
      </w:r>
    </w:p>
    <w:p w:rsidR="00CF4697" w:rsidRDefault="00A52B84" w:rsidP="00C52136">
      <w:pPr>
        <w:spacing w:before="120" w:after="0" w:line="240" w:lineRule="auto"/>
        <w:ind w:firstLine="567"/>
        <w:jc w:val="both"/>
        <w:rPr>
          <w:rFonts w:ascii="Book Antiqua" w:hAnsi="Book Antiqua"/>
          <w:sz w:val="24"/>
          <w:szCs w:val="24"/>
        </w:rPr>
      </w:pPr>
      <w:r>
        <w:rPr>
          <w:rFonts w:ascii="Book Antiqua" w:hAnsi="Book Antiqua"/>
          <w:sz w:val="24"/>
          <w:szCs w:val="24"/>
        </w:rPr>
        <w:t>Sadar atau tidak</w:t>
      </w:r>
      <w:r w:rsidR="003413BA">
        <w:rPr>
          <w:rFonts w:ascii="Book Antiqua" w:hAnsi="Book Antiqua"/>
          <w:sz w:val="24"/>
          <w:szCs w:val="24"/>
        </w:rPr>
        <w:t>,</w:t>
      </w:r>
      <w:r>
        <w:rPr>
          <w:rFonts w:ascii="Book Antiqua" w:hAnsi="Book Antiqua"/>
          <w:sz w:val="24"/>
          <w:szCs w:val="24"/>
        </w:rPr>
        <w:t xml:space="preserve"> UIN Alauddin telah menjadi sebuah </w:t>
      </w:r>
      <w:r w:rsidRPr="00A52B84">
        <w:rPr>
          <w:rFonts w:ascii="Book Antiqua" w:hAnsi="Book Antiqua"/>
          <w:i/>
          <w:sz w:val="24"/>
          <w:szCs w:val="24"/>
        </w:rPr>
        <w:t>brand</w:t>
      </w:r>
      <w:r>
        <w:rPr>
          <w:rFonts w:ascii="Book Antiqua" w:hAnsi="Book Antiqua"/>
          <w:sz w:val="24"/>
          <w:szCs w:val="24"/>
        </w:rPr>
        <w:t xml:space="preserve">. </w:t>
      </w:r>
      <w:r w:rsidR="008C1E92">
        <w:rPr>
          <w:rFonts w:ascii="Book Antiqua" w:hAnsi="Book Antiqua"/>
          <w:sz w:val="24"/>
          <w:szCs w:val="24"/>
        </w:rPr>
        <w:t xml:space="preserve">UIN Alauddin merupakan salah satu perguruan tinggi yang cukup terkenal di Sulawesi maupun tingkat nasional. </w:t>
      </w:r>
      <w:r>
        <w:rPr>
          <w:rFonts w:ascii="Book Antiqua" w:hAnsi="Book Antiqua"/>
          <w:sz w:val="24"/>
          <w:szCs w:val="24"/>
        </w:rPr>
        <w:t xml:space="preserve">Nama UIN </w:t>
      </w:r>
      <w:r w:rsidR="008C1E92">
        <w:rPr>
          <w:rFonts w:ascii="Book Antiqua" w:hAnsi="Book Antiqua"/>
          <w:sz w:val="24"/>
          <w:szCs w:val="24"/>
        </w:rPr>
        <w:t xml:space="preserve">Alauddin </w:t>
      </w:r>
      <w:r>
        <w:rPr>
          <w:rFonts w:ascii="Book Antiqua" w:hAnsi="Book Antiqua"/>
          <w:sz w:val="24"/>
          <w:szCs w:val="24"/>
        </w:rPr>
        <w:t xml:space="preserve">diasosiakan sebagai perguruan tinggi yang berkarakter </w:t>
      </w:r>
      <w:r w:rsidR="008C1E92">
        <w:rPr>
          <w:rFonts w:ascii="Book Antiqua" w:hAnsi="Book Antiqua"/>
          <w:sz w:val="24"/>
          <w:szCs w:val="24"/>
        </w:rPr>
        <w:t xml:space="preserve">Pendidikan </w:t>
      </w:r>
      <w:r>
        <w:rPr>
          <w:rFonts w:ascii="Book Antiqua" w:hAnsi="Book Antiqua"/>
          <w:sz w:val="24"/>
          <w:szCs w:val="24"/>
        </w:rPr>
        <w:t xml:space="preserve">agama Islam. </w:t>
      </w:r>
      <w:r w:rsidR="00BE2E9C">
        <w:rPr>
          <w:rFonts w:ascii="Book Antiqua" w:hAnsi="Book Antiqua"/>
          <w:sz w:val="24"/>
          <w:szCs w:val="24"/>
        </w:rPr>
        <w:t xml:space="preserve">Hal </w:t>
      </w:r>
      <w:r w:rsidR="001676F0">
        <w:rPr>
          <w:rFonts w:ascii="Book Antiqua" w:hAnsi="Book Antiqua"/>
          <w:sz w:val="24"/>
          <w:szCs w:val="24"/>
        </w:rPr>
        <w:t>inilah yang menjadi pembeda sekaligus</w:t>
      </w:r>
      <w:r w:rsidR="00BE2E9C">
        <w:rPr>
          <w:rFonts w:ascii="Book Antiqua" w:hAnsi="Book Antiqua"/>
          <w:sz w:val="24"/>
          <w:szCs w:val="24"/>
        </w:rPr>
        <w:t xml:space="preserve"> keunggulan </w:t>
      </w:r>
      <w:r w:rsidR="00CF4697">
        <w:rPr>
          <w:rFonts w:ascii="Book Antiqua" w:hAnsi="Book Antiqua"/>
          <w:sz w:val="24"/>
          <w:szCs w:val="24"/>
        </w:rPr>
        <w:t>bersaing</w:t>
      </w:r>
      <w:r w:rsidR="00BE2E9C">
        <w:rPr>
          <w:rFonts w:ascii="Book Antiqua" w:hAnsi="Book Antiqua"/>
          <w:sz w:val="24"/>
          <w:szCs w:val="24"/>
        </w:rPr>
        <w:t xml:space="preserve"> bagi UIN Alauddin jika dibanding dengan perguruan tinggi lainnya.</w:t>
      </w:r>
      <w:r w:rsidR="00CF4697">
        <w:rPr>
          <w:rFonts w:ascii="Book Antiqua" w:hAnsi="Book Antiqua"/>
          <w:sz w:val="24"/>
          <w:szCs w:val="24"/>
        </w:rPr>
        <w:t xml:space="preserve"> </w:t>
      </w:r>
    </w:p>
    <w:p w:rsidR="001676F0" w:rsidRDefault="001676F0" w:rsidP="00C52136">
      <w:pPr>
        <w:spacing w:before="120" w:after="0" w:line="240" w:lineRule="auto"/>
        <w:ind w:firstLine="567"/>
        <w:jc w:val="both"/>
        <w:rPr>
          <w:rFonts w:ascii="Book Antiqua" w:hAnsi="Book Antiqua"/>
          <w:sz w:val="24"/>
          <w:szCs w:val="24"/>
        </w:rPr>
      </w:pPr>
      <w:r>
        <w:rPr>
          <w:rFonts w:ascii="Book Antiqua" w:hAnsi="Book Antiqua"/>
          <w:sz w:val="24"/>
          <w:szCs w:val="24"/>
        </w:rPr>
        <w:t xml:space="preserve">Walaupun ada beberapa perguruan tinggi </w:t>
      </w:r>
      <w:r w:rsidR="00353EE3">
        <w:rPr>
          <w:rFonts w:ascii="Book Antiqua" w:hAnsi="Book Antiqua"/>
          <w:sz w:val="24"/>
          <w:szCs w:val="24"/>
        </w:rPr>
        <w:t xml:space="preserve">Islam </w:t>
      </w:r>
      <w:r>
        <w:rPr>
          <w:rFonts w:ascii="Book Antiqua" w:hAnsi="Book Antiqua"/>
          <w:sz w:val="24"/>
          <w:szCs w:val="24"/>
        </w:rPr>
        <w:t>yang memiliki karakteristik</w:t>
      </w:r>
      <w:r w:rsidR="00353EE3">
        <w:rPr>
          <w:rFonts w:ascii="Book Antiqua" w:hAnsi="Book Antiqua"/>
          <w:sz w:val="24"/>
          <w:szCs w:val="24"/>
        </w:rPr>
        <w:t xml:space="preserve"> yang sama, namun UIN Alauddin </w:t>
      </w:r>
      <w:r w:rsidR="00485FE2">
        <w:rPr>
          <w:rFonts w:ascii="Book Antiqua" w:hAnsi="Book Antiqua"/>
          <w:sz w:val="24"/>
          <w:szCs w:val="24"/>
        </w:rPr>
        <w:t xml:space="preserve">memiliki </w:t>
      </w:r>
      <w:r w:rsidR="00353EE3">
        <w:rPr>
          <w:rFonts w:ascii="Book Antiqua" w:hAnsi="Book Antiqua"/>
          <w:sz w:val="24"/>
          <w:szCs w:val="24"/>
        </w:rPr>
        <w:t xml:space="preserve">status perguruan tinggi negeri. </w:t>
      </w:r>
      <w:r w:rsidR="00485FE2">
        <w:rPr>
          <w:rFonts w:ascii="Book Antiqua" w:hAnsi="Book Antiqua"/>
          <w:sz w:val="24"/>
          <w:szCs w:val="24"/>
        </w:rPr>
        <w:t>Yang mana masyarakat masih memiliki</w:t>
      </w:r>
      <w:r w:rsidR="00353EE3">
        <w:rPr>
          <w:rFonts w:ascii="Book Antiqua" w:hAnsi="Book Antiqua"/>
          <w:sz w:val="24"/>
          <w:szCs w:val="24"/>
        </w:rPr>
        <w:t xml:space="preserve"> </w:t>
      </w:r>
      <w:r w:rsidR="00485FE2">
        <w:rPr>
          <w:rFonts w:ascii="Book Antiqua" w:hAnsi="Book Antiqua"/>
          <w:sz w:val="24"/>
          <w:szCs w:val="24"/>
        </w:rPr>
        <w:t>ke</w:t>
      </w:r>
      <w:r w:rsidR="00353EE3">
        <w:rPr>
          <w:rFonts w:ascii="Book Antiqua" w:hAnsi="Book Antiqua"/>
          <w:sz w:val="24"/>
          <w:szCs w:val="24"/>
        </w:rPr>
        <w:t>cenderung</w:t>
      </w:r>
      <w:r w:rsidR="00485FE2">
        <w:rPr>
          <w:rFonts w:ascii="Book Antiqua" w:hAnsi="Book Antiqua"/>
          <w:sz w:val="24"/>
          <w:szCs w:val="24"/>
        </w:rPr>
        <w:t xml:space="preserve">an untuk </w:t>
      </w:r>
      <w:r w:rsidR="00353EE3">
        <w:rPr>
          <w:rFonts w:ascii="Book Antiqua" w:hAnsi="Book Antiqua"/>
          <w:sz w:val="24"/>
          <w:szCs w:val="24"/>
        </w:rPr>
        <w:t>memilih perguruan tinggi negeri dibanding dengan perguruan tinggi swasta.</w:t>
      </w:r>
    </w:p>
    <w:p w:rsidR="00A52C82" w:rsidRPr="00514748" w:rsidRDefault="00882D4E" w:rsidP="00C52136">
      <w:pPr>
        <w:spacing w:before="120" w:after="0" w:line="240" w:lineRule="auto"/>
        <w:ind w:firstLine="567"/>
        <w:jc w:val="both"/>
        <w:rPr>
          <w:rFonts w:ascii="Book Antiqua" w:hAnsi="Book Antiqua"/>
          <w:sz w:val="24"/>
          <w:szCs w:val="24"/>
        </w:rPr>
      </w:pPr>
      <w:r w:rsidRPr="00882D4E">
        <w:rPr>
          <w:rFonts w:ascii="Book Antiqua" w:hAnsi="Book Antiqua"/>
          <w:i/>
          <w:sz w:val="24"/>
          <w:szCs w:val="24"/>
        </w:rPr>
        <w:t>B</w:t>
      </w:r>
      <w:r w:rsidR="00A52C82" w:rsidRPr="00831FE6">
        <w:rPr>
          <w:rFonts w:ascii="Book Antiqua" w:hAnsi="Book Antiqua"/>
          <w:i/>
          <w:sz w:val="24"/>
          <w:szCs w:val="24"/>
          <w:lang w:val="id-ID"/>
        </w:rPr>
        <w:t>rand awareness</w:t>
      </w:r>
      <w:r w:rsidR="00DC04C5">
        <w:rPr>
          <w:rFonts w:ascii="Book Antiqua" w:hAnsi="Book Antiqua"/>
          <w:i/>
          <w:sz w:val="24"/>
          <w:szCs w:val="24"/>
          <w:lang w:val="id-ID"/>
        </w:rPr>
        <w:t>/recognition</w:t>
      </w:r>
      <w:r>
        <w:rPr>
          <w:rFonts w:ascii="Book Antiqua" w:hAnsi="Book Antiqua"/>
          <w:i/>
          <w:sz w:val="24"/>
          <w:szCs w:val="24"/>
        </w:rPr>
        <w:t xml:space="preserve"> </w:t>
      </w:r>
      <w:r>
        <w:rPr>
          <w:rFonts w:ascii="Book Antiqua" w:hAnsi="Book Antiqua"/>
          <w:sz w:val="24"/>
          <w:szCs w:val="24"/>
        </w:rPr>
        <w:t>masyarakat terhadap eksistensi UIN Alauddin harus terus dipertahankan</w:t>
      </w:r>
      <w:r w:rsidR="00A52C82">
        <w:rPr>
          <w:rFonts w:ascii="Book Antiqua" w:hAnsi="Book Antiqua"/>
          <w:sz w:val="24"/>
          <w:szCs w:val="24"/>
          <w:lang w:val="id-ID"/>
        </w:rPr>
        <w:t xml:space="preserve">. </w:t>
      </w:r>
      <w:r w:rsidR="00514748">
        <w:rPr>
          <w:rFonts w:ascii="Book Antiqua" w:hAnsi="Book Antiqua"/>
          <w:sz w:val="24"/>
          <w:szCs w:val="24"/>
        </w:rPr>
        <w:t>Melalui kegiatan pengabdian kepada masyarakat, penelitian yang berdampak langsung kepada social kemasyarakatan, lulusan yang berkualitas dan diterima di tengah masyarakat. Kesemua itu dapat menjaga awareness brand UIN.</w:t>
      </w:r>
    </w:p>
    <w:p w:rsidR="00E56FAA" w:rsidRDefault="00E56FAA">
      <w:pPr>
        <w:rPr>
          <w:rFonts w:ascii="Book Antiqua" w:hAnsi="Book Antiqua"/>
          <w:i/>
          <w:sz w:val="24"/>
          <w:szCs w:val="24"/>
          <w:lang w:val="id-ID"/>
        </w:rPr>
      </w:pPr>
      <w:r>
        <w:rPr>
          <w:rFonts w:ascii="Book Antiqua" w:hAnsi="Book Antiqua"/>
          <w:i/>
          <w:sz w:val="24"/>
          <w:szCs w:val="24"/>
          <w:lang w:val="id-ID"/>
        </w:rPr>
        <w:br w:type="page"/>
      </w:r>
    </w:p>
    <w:p w:rsidR="00DC04C5" w:rsidRPr="000F5313" w:rsidRDefault="00DC04C5" w:rsidP="00C52136">
      <w:pPr>
        <w:spacing w:before="120" w:after="0" w:line="240" w:lineRule="auto"/>
        <w:ind w:firstLine="567"/>
        <w:jc w:val="both"/>
        <w:rPr>
          <w:rFonts w:ascii="Book Antiqua" w:hAnsi="Book Antiqua"/>
          <w:i/>
          <w:sz w:val="24"/>
          <w:szCs w:val="24"/>
          <w:lang w:val="id-ID"/>
        </w:rPr>
      </w:pPr>
      <w:r w:rsidRPr="000F5313">
        <w:rPr>
          <w:rFonts w:ascii="Book Antiqua" w:hAnsi="Book Antiqua"/>
          <w:i/>
          <w:sz w:val="24"/>
          <w:szCs w:val="24"/>
          <w:lang w:val="id-ID"/>
        </w:rPr>
        <w:lastRenderedPageBreak/>
        <w:t>Brand Knowledge</w:t>
      </w:r>
    </w:p>
    <w:p w:rsidR="00725C41" w:rsidRDefault="00725C41" w:rsidP="00C52136">
      <w:pPr>
        <w:spacing w:before="120" w:after="0" w:line="240" w:lineRule="auto"/>
        <w:ind w:firstLine="567"/>
        <w:jc w:val="both"/>
        <w:rPr>
          <w:rFonts w:ascii="Book Antiqua" w:hAnsi="Book Antiqua"/>
          <w:sz w:val="24"/>
          <w:szCs w:val="24"/>
        </w:rPr>
      </w:pPr>
    </w:p>
    <w:p w:rsidR="00725C41" w:rsidRDefault="00725C41" w:rsidP="00C52136">
      <w:pPr>
        <w:spacing w:before="120" w:after="0" w:line="240" w:lineRule="auto"/>
        <w:ind w:firstLine="567"/>
        <w:jc w:val="both"/>
        <w:rPr>
          <w:rFonts w:ascii="Book Antiqua" w:hAnsi="Book Antiqua"/>
          <w:sz w:val="24"/>
          <w:szCs w:val="24"/>
          <w:lang w:val="id-ID"/>
        </w:rPr>
      </w:pPr>
      <w:r>
        <w:rPr>
          <w:rFonts w:ascii="Book Antiqua" w:hAnsi="Book Antiqua"/>
          <w:sz w:val="24"/>
          <w:szCs w:val="24"/>
          <w:lang w:val="id-ID"/>
        </w:rPr>
        <w:t xml:space="preserve">Walaupun UIN Alauddin Makassar berada di ibukota Sulawesi Selatan yaitu kota Makassar, namun tidak menutup kemungkinan UIN Alauddin menjadi </w:t>
      </w:r>
      <w:r>
        <w:rPr>
          <w:rFonts w:ascii="Book Antiqua" w:hAnsi="Book Antiqua"/>
          <w:sz w:val="24"/>
          <w:szCs w:val="24"/>
        </w:rPr>
        <w:t xml:space="preserve">referensi dan </w:t>
      </w:r>
      <w:r>
        <w:rPr>
          <w:rFonts w:ascii="Book Antiqua" w:hAnsi="Book Antiqua"/>
          <w:sz w:val="24"/>
          <w:szCs w:val="24"/>
          <w:lang w:val="id-ID"/>
        </w:rPr>
        <w:t>destinasi akademik calon mahasiswa dari luar kota Makassar.</w:t>
      </w:r>
    </w:p>
    <w:p w:rsidR="00725C41" w:rsidRDefault="00725C41" w:rsidP="00C52136">
      <w:pPr>
        <w:spacing w:before="120" w:after="0" w:line="240" w:lineRule="auto"/>
        <w:ind w:firstLine="567"/>
        <w:jc w:val="both"/>
        <w:rPr>
          <w:rFonts w:ascii="Book Antiqua" w:hAnsi="Book Antiqua"/>
          <w:sz w:val="24"/>
          <w:szCs w:val="24"/>
        </w:rPr>
      </w:pPr>
    </w:p>
    <w:p w:rsidR="00DC04C5" w:rsidRPr="00976085" w:rsidRDefault="000C178B" w:rsidP="00C52136">
      <w:pPr>
        <w:spacing w:before="120" w:after="0" w:line="240" w:lineRule="auto"/>
        <w:ind w:firstLine="567"/>
        <w:jc w:val="both"/>
        <w:rPr>
          <w:rFonts w:ascii="Book Antiqua" w:hAnsi="Book Antiqua"/>
          <w:sz w:val="24"/>
          <w:szCs w:val="24"/>
        </w:rPr>
      </w:pPr>
      <w:r>
        <w:rPr>
          <w:rFonts w:ascii="Book Antiqua" w:hAnsi="Book Antiqua"/>
          <w:sz w:val="24"/>
          <w:szCs w:val="24"/>
        </w:rPr>
        <w:t>Ciri utama UIN Alauddin sebagai perguruan tinggi</w:t>
      </w:r>
      <w:r w:rsidR="00C7546D">
        <w:rPr>
          <w:rFonts w:ascii="Book Antiqua" w:hAnsi="Book Antiqua"/>
          <w:sz w:val="24"/>
          <w:szCs w:val="24"/>
        </w:rPr>
        <w:t xml:space="preserve"> yang mengintegrasikan ilmu Islam dengan ilmu lainnya, dianggap mampu menjadikan UIN Alauddin sebagai perguruan tinggi yang berkarakter khusus. Hal ini harus terus dipertahankan jika memungkinkan </w:t>
      </w:r>
      <w:r w:rsidR="00784AB1">
        <w:rPr>
          <w:rFonts w:ascii="Book Antiqua" w:hAnsi="Book Antiqua"/>
          <w:sz w:val="24"/>
          <w:szCs w:val="24"/>
        </w:rPr>
        <w:t xml:space="preserve">ditingkatkan karena hal tersebut sudah menjadi citra yang melekat pada UIN Alauddin. </w:t>
      </w:r>
      <w:r w:rsidR="00DC04C5" w:rsidRPr="000F5313">
        <w:rPr>
          <w:rFonts w:ascii="Book Antiqua" w:hAnsi="Book Antiqua"/>
          <w:i/>
          <w:sz w:val="24"/>
          <w:szCs w:val="24"/>
          <w:lang w:val="id-ID"/>
        </w:rPr>
        <w:t>Brand Image</w:t>
      </w:r>
      <w:r w:rsidR="00976085">
        <w:rPr>
          <w:rFonts w:ascii="Book Antiqua" w:hAnsi="Book Antiqua"/>
          <w:i/>
          <w:sz w:val="24"/>
          <w:szCs w:val="24"/>
        </w:rPr>
        <w:t xml:space="preserve"> </w:t>
      </w:r>
      <w:r w:rsidR="00976085">
        <w:rPr>
          <w:rFonts w:ascii="Book Antiqua" w:hAnsi="Book Antiqua"/>
          <w:sz w:val="24"/>
          <w:szCs w:val="24"/>
        </w:rPr>
        <w:t>UIN Alauddin sebagai perguruan tinggi yang melahirkan lulusan yang berkualitas, berperadaban Islam harus diciptakan</w:t>
      </w:r>
    </w:p>
    <w:p w:rsidR="00DC04C5" w:rsidRDefault="00DC04C5" w:rsidP="00C52136">
      <w:pPr>
        <w:spacing w:before="120" w:after="0" w:line="240" w:lineRule="auto"/>
        <w:ind w:firstLine="567"/>
        <w:jc w:val="both"/>
        <w:rPr>
          <w:rFonts w:ascii="Book Antiqua" w:hAnsi="Book Antiqua"/>
          <w:i/>
          <w:sz w:val="24"/>
          <w:szCs w:val="24"/>
          <w:lang w:val="id-ID"/>
        </w:rPr>
      </w:pPr>
    </w:p>
    <w:p w:rsidR="00CF3DEC" w:rsidRPr="00CF3DEC" w:rsidRDefault="00CF3DEC" w:rsidP="00C52136">
      <w:pPr>
        <w:spacing w:before="120" w:after="0" w:line="240" w:lineRule="auto"/>
        <w:ind w:firstLine="567"/>
        <w:jc w:val="both"/>
        <w:rPr>
          <w:rFonts w:ascii="Book Antiqua" w:hAnsi="Book Antiqua"/>
          <w:i/>
          <w:sz w:val="24"/>
          <w:szCs w:val="24"/>
        </w:rPr>
      </w:pPr>
      <w:r>
        <w:rPr>
          <w:rFonts w:ascii="Book Antiqua" w:hAnsi="Book Antiqua"/>
          <w:i/>
          <w:sz w:val="24"/>
          <w:szCs w:val="24"/>
        </w:rPr>
        <w:t>Brand Longevity</w:t>
      </w:r>
    </w:p>
    <w:p w:rsidR="00CF3DEC" w:rsidRDefault="00CF3DEC"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rPr>
        <w:t xml:space="preserve">Persaingan antara perguruan tinggi juga mulai nampak. Persaingan dalam hal membesarkan </w:t>
      </w:r>
      <w:r>
        <w:rPr>
          <w:rFonts w:ascii="Book Antiqua" w:hAnsi="Book Antiqua"/>
          <w:sz w:val="24"/>
          <w:szCs w:val="24"/>
          <w:lang w:val="id-ID"/>
        </w:rPr>
        <w:t xml:space="preserve">lembaga </w:t>
      </w:r>
      <w:r w:rsidRPr="006040F8">
        <w:rPr>
          <w:rFonts w:ascii="Book Antiqua" w:hAnsi="Book Antiqua"/>
          <w:sz w:val="24"/>
          <w:szCs w:val="24"/>
        </w:rPr>
        <w:t>organisasi, persaingan dalam mening</w:t>
      </w:r>
      <w:r>
        <w:rPr>
          <w:rFonts w:ascii="Book Antiqua" w:hAnsi="Book Antiqua"/>
          <w:sz w:val="24"/>
          <w:szCs w:val="24"/>
          <w:lang w:val="id-ID"/>
        </w:rPr>
        <w:t>kat</w:t>
      </w:r>
      <w:r w:rsidRPr="006040F8">
        <w:rPr>
          <w:rFonts w:ascii="Book Antiqua" w:hAnsi="Book Antiqua"/>
          <w:sz w:val="24"/>
          <w:szCs w:val="24"/>
        </w:rPr>
        <w:t xml:space="preserve">kan mutu </w:t>
      </w:r>
      <w:r>
        <w:rPr>
          <w:rFonts w:ascii="Book Antiqua" w:hAnsi="Book Antiqua"/>
          <w:sz w:val="24"/>
          <w:szCs w:val="24"/>
          <w:lang w:val="id-ID"/>
        </w:rPr>
        <w:t>p</w:t>
      </w:r>
      <w:r w:rsidRPr="006040F8">
        <w:rPr>
          <w:rFonts w:ascii="Book Antiqua" w:hAnsi="Book Antiqua"/>
          <w:sz w:val="24"/>
          <w:szCs w:val="24"/>
        </w:rPr>
        <w:t>endidikan, persaingan dalam men</w:t>
      </w:r>
      <w:r>
        <w:rPr>
          <w:rFonts w:ascii="Book Antiqua" w:hAnsi="Book Antiqua"/>
          <w:sz w:val="24"/>
          <w:szCs w:val="24"/>
          <w:lang w:val="id-ID"/>
        </w:rPr>
        <w:t>jaring</w:t>
      </w:r>
      <w:r w:rsidRPr="006040F8">
        <w:rPr>
          <w:rFonts w:ascii="Book Antiqua" w:hAnsi="Book Antiqua"/>
          <w:sz w:val="24"/>
          <w:szCs w:val="24"/>
        </w:rPr>
        <w:t xml:space="preserve"> </w:t>
      </w:r>
      <w:r>
        <w:rPr>
          <w:rFonts w:ascii="Book Antiqua" w:hAnsi="Book Antiqua"/>
          <w:sz w:val="24"/>
          <w:szCs w:val="24"/>
          <w:lang w:val="id-ID"/>
        </w:rPr>
        <w:t>m</w:t>
      </w:r>
      <w:r w:rsidRPr="006040F8">
        <w:rPr>
          <w:rFonts w:ascii="Book Antiqua" w:hAnsi="Book Antiqua"/>
          <w:sz w:val="24"/>
          <w:szCs w:val="24"/>
        </w:rPr>
        <w:t xml:space="preserve">ahasiswa, </w:t>
      </w:r>
      <w:r>
        <w:rPr>
          <w:rFonts w:ascii="Book Antiqua" w:hAnsi="Book Antiqua"/>
          <w:sz w:val="24"/>
          <w:szCs w:val="24"/>
          <w:lang w:val="id-ID"/>
        </w:rPr>
        <w:t xml:space="preserve">ada kesan bahwa perguruan tinggi yang tidak atau kurang memiliki nama </w:t>
      </w:r>
      <w:r w:rsidRPr="004C3BC6">
        <w:rPr>
          <w:rFonts w:ascii="Book Antiqua" w:hAnsi="Book Antiqua"/>
          <w:i/>
          <w:sz w:val="24"/>
          <w:szCs w:val="24"/>
          <w:lang w:val="id-ID"/>
        </w:rPr>
        <w:t>brand</w:t>
      </w:r>
      <w:r>
        <w:rPr>
          <w:rFonts w:ascii="Book Antiqua" w:hAnsi="Book Antiqua"/>
          <w:sz w:val="24"/>
          <w:szCs w:val="24"/>
          <w:lang w:val="id-ID"/>
        </w:rPr>
        <w:t xml:space="preserve"> yang cukup kuat, sibuk menjaring mahasiswa, sedangkan perguruan tinggi yang memiliki </w:t>
      </w:r>
      <w:r w:rsidRPr="004C3BC6">
        <w:rPr>
          <w:rFonts w:ascii="Book Antiqua" w:hAnsi="Book Antiqua"/>
          <w:i/>
          <w:sz w:val="24"/>
          <w:szCs w:val="24"/>
          <w:lang w:val="id-ID"/>
        </w:rPr>
        <w:t>brand</w:t>
      </w:r>
      <w:r>
        <w:rPr>
          <w:rFonts w:ascii="Book Antiqua" w:hAnsi="Book Antiqua"/>
          <w:sz w:val="24"/>
          <w:szCs w:val="24"/>
          <w:lang w:val="id-ID"/>
        </w:rPr>
        <w:t xml:space="preserve"> yang kuat </w:t>
      </w:r>
      <w:r>
        <w:rPr>
          <w:rFonts w:ascii="Book Antiqua" w:hAnsi="Book Antiqua"/>
          <w:sz w:val="24"/>
          <w:szCs w:val="24"/>
        </w:rPr>
        <w:t xml:space="preserve">tanpa perlu upaya yang cukup signifikan, </w:t>
      </w:r>
      <w:r w:rsidR="00DB7B95">
        <w:rPr>
          <w:rFonts w:ascii="Book Antiqua" w:hAnsi="Book Antiqua"/>
          <w:sz w:val="24"/>
          <w:szCs w:val="24"/>
        </w:rPr>
        <w:t>pasti menjaring</w:t>
      </w:r>
      <w:r>
        <w:rPr>
          <w:rFonts w:ascii="Book Antiqua" w:hAnsi="Book Antiqua"/>
          <w:sz w:val="24"/>
          <w:szCs w:val="24"/>
          <w:lang w:val="id-ID"/>
        </w:rPr>
        <w:t xml:space="preserve"> peminat yang cukup besar. Hal ini membuktikan bahwa </w:t>
      </w:r>
      <w:r w:rsidRPr="004C3BC6">
        <w:rPr>
          <w:rFonts w:ascii="Book Antiqua" w:hAnsi="Book Antiqua"/>
          <w:i/>
          <w:sz w:val="24"/>
          <w:szCs w:val="24"/>
          <w:lang w:val="id-ID"/>
        </w:rPr>
        <w:t>brand</w:t>
      </w:r>
      <w:r>
        <w:rPr>
          <w:rFonts w:ascii="Book Antiqua" w:hAnsi="Book Antiqua"/>
          <w:sz w:val="24"/>
          <w:szCs w:val="24"/>
          <w:lang w:val="id-ID"/>
        </w:rPr>
        <w:t xml:space="preserve"> yang kuat menjamin ketersediaan peminat.</w:t>
      </w:r>
    </w:p>
    <w:p w:rsidR="00CF3DEC" w:rsidRPr="00CF3DEC" w:rsidRDefault="00CF3DEC" w:rsidP="00C52136">
      <w:pPr>
        <w:spacing w:before="120" w:after="0" w:line="240" w:lineRule="auto"/>
        <w:ind w:firstLine="567"/>
        <w:jc w:val="both"/>
        <w:rPr>
          <w:rFonts w:ascii="Book Antiqua" w:hAnsi="Book Antiqua"/>
          <w:sz w:val="24"/>
          <w:szCs w:val="24"/>
        </w:rPr>
      </w:pPr>
      <w:r>
        <w:rPr>
          <w:rFonts w:ascii="Book Antiqua" w:hAnsi="Book Antiqua"/>
          <w:sz w:val="24"/>
          <w:szCs w:val="24"/>
        </w:rPr>
        <w:t xml:space="preserve">Selalu </w:t>
      </w:r>
      <w:r w:rsidR="004563E2">
        <w:rPr>
          <w:rFonts w:ascii="Book Antiqua" w:hAnsi="Book Antiqua"/>
          <w:sz w:val="24"/>
          <w:szCs w:val="24"/>
        </w:rPr>
        <w:t>ada kebutuhan akan</w:t>
      </w:r>
      <w:r>
        <w:rPr>
          <w:rFonts w:ascii="Book Antiqua" w:hAnsi="Book Antiqua"/>
          <w:sz w:val="24"/>
          <w:szCs w:val="24"/>
        </w:rPr>
        <w:t xml:space="preserve"> penjualan, namun </w:t>
      </w:r>
      <w:r w:rsidRPr="004563E2">
        <w:rPr>
          <w:rFonts w:ascii="Book Antiqua" w:hAnsi="Book Antiqua"/>
          <w:i/>
          <w:sz w:val="24"/>
          <w:szCs w:val="24"/>
        </w:rPr>
        <w:t>marketing</w:t>
      </w:r>
      <w:r>
        <w:rPr>
          <w:rFonts w:ascii="Book Antiqua" w:hAnsi="Book Antiqua"/>
          <w:sz w:val="24"/>
          <w:szCs w:val="24"/>
        </w:rPr>
        <w:t xml:space="preserve"> memastikan selalu akan ada penjualan dalam skala </w:t>
      </w:r>
      <w:r w:rsidRPr="004563E2">
        <w:rPr>
          <w:rFonts w:ascii="Book Antiqua" w:hAnsi="Book Antiqua"/>
          <w:i/>
          <w:sz w:val="24"/>
          <w:szCs w:val="24"/>
        </w:rPr>
        <w:t>massive</w:t>
      </w:r>
      <w:r>
        <w:rPr>
          <w:rFonts w:ascii="Book Antiqua" w:hAnsi="Book Antiqua"/>
          <w:sz w:val="24"/>
          <w:szCs w:val="24"/>
        </w:rPr>
        <w:t>. Produk yang memenuhi nilai kepuasan pelanggan akan dapat menjual dirinya  sendiri (</w:t>
      </w:r>
      <w:r w:rsidRPr="005C57CE">
        <w:rPr>
          <w:rFonts w:ascii="Book Antiqua" w:hAnsi="Book Antiqua"/>
          <w:i/>
          <w:sz w:val="24"/>
          <w:szCs w:val="24"/>
        </w:rPr>
        <w:t xml:space="preserve">self </w:t>
      </w:r>
      <w:r w:rsidR="00CE25F2">
        <w:rPr>
          <w:rFonts w:ascii="Book Antiqua" w:hAnsi="Book Antiqua"/>
          <w:i/>
          <w:sz w:val="24"/>
          <w:szCs w:val="24"/>
        </w:rPr>
        <w:t>selling</w:t>
      </w:r>
      <w:r>
        <w:rPr>
          <w:rFonts w:ascii="Book Antiqua" w:hAnsi="Book Antiqua"/>
          <w:sz w:val="24"/>
          <w:szCs w:val="24"/>
        </w:rPr>
        <w:t>).</w:t>
      </w:r>
      <w:r w:rsidR="00CE25F2">
        <w:rPr>
          <w:rFonts w:ascii="Book Antiqua" w:hAnsi="Book Antiqua"/>
          <w:sz w:val="24"/>
          <w:szCs w:val="24"/>
        </w:rPr>
        <w:t xml:space="preserve"> (Kotler : </w:t>
      </w:r>
      <w:r w:rsidR="003413BA">
        <w:rPr>
          <w:rFonts w:ascii="Book Antiqua" w:hAnsi="Book Antiqua"/>
          <w:sz w:val="24"/>
          <w:szCs w:val="24"/>
        </w:rPr>
        <w:t>2008</w:t>
      </w:r>
      <w:r w:rsidR="00CE25F2">
        <w:rPr>
          <w:rFonts w:ascii="Book Antiqua" w:hAnsi="Book Antiqua"/>
          <w:sz w:val="24"/>
          <w:szCs w:val="24"/>
        </w:rPr>
        <w:t>)</w:t>
      </w:r>
      <w:r w:rsidR="00BF4C17">
        <w:rPr>
          <w:rFonts w:ascii="Book Antiqua" w:hAnsi="Book Antiqua"/>
          <w:sz w:val="24"/>
          <w:szCs w:val="24"/>
        </w:rPr>
        <w:t>.</w:t>
      </w:r>
    </w:p>
    <w:p w:rsidR="007B671D" w:rsidRDefault="00BA2F11" w:rsidP="00C52136">
      <w:pPr>
        <w:spacing w:before="120" w:after="0" w:line="240" w:lineRule="auto"/>
        <w:ind w:firstLine="567"/>
        <w:jc w:val="both"/>
        <w:rPr>
          <w:rFonts w:ascii="Book Antiqua" w:hAnsi="Book Antiqua"/>
          <w:color w:val="FF0000"/>
          <w:sz w:val="24"/>
          <w:szCs w:val="24"/>
          <w:lang w:val="id-ID"/>
        </w:rPr>
      </w:pPr>
      <w:r>
        <w:rPr>
          <w:rFonts w:ascii="Book Antiqua" w:hAnsi="Book Antiqua"/>
          <w:sz w:val="24"/>
          <w:szCs w:val="24"/>
          <w:lang w:val="id-ID"/>
        </w:rPr>
        <w:t xml:space="preserve">Pemerintah telah mengalami perjalanan panjang dalam pengelolaan perguruan tinggi. Untuk </w:t>
      </w:r>
      <w:r w:rsidR="00CE25F2">
        <w:rPr>
          <w:rFonts w:ascii="Book Antiqua" w:hAnsi="Book Antiqua"/>
          <w:sz w:val="24"/>
          <w:szCs w:val="24"/>
        </w:rPr>
        <w:t xml:space="preserve">keperluan </w:t>
      </w:r>
      <w:r>
        <w:rPr>
          <w:rFonts w:ascii="Book Antiqua" w:hAnsi="Book Antiqua"/>
          <w:sz w:val="24"/>
          <w:szCs w:val="24"/>
          <w:lang w:val="id-ID"/>
        </w:rPr>
        <w:t>itu</w:t>
      </w:r>
      <w:r w:rsidR="00CE25F2">
        <w:rPr>
          <w:rFonts w:ascii="Book Antiqua" w:hAnsi="Book Antiqua"/>
          <w:sz w:val="24"/>
          <w:szCs w:val="24"/>
        </w:rPr>
        <w:t>,</w:t>
      </w:r>
      <w:r>
        <w:rPr>
          <w:rFonts w:ascii="Book Antiqua" w:hAnsi="Book Antiqua"/>
          <w:sz w:val="24"/>
          <w:szCs w:val="24"/>
          <w:lang w:val="id-ID"/>
        </w:rPr>
        <w:t xml:space="preserve"> pemerintah </w:t>
      </w:r>
      <w:r w:rsidR="00CE25F2">
        <w:rPr>
          <w:rFonts w:ascii="Book Antiqua" w:hAnsi="Book Antiqua"/>
          <w:sz w:val="24"/>
          <w:szCs w:val="24"/>
        </w:rPr>
        <w:t xml:space="preserve">akan selalu </w:t>
      </w:r>
      <w:r>
        <w:rPr>
          <w:rFonts w:ascii="Book Antiqua" w:hAnsi="Book Antiqua"/>
          <w:sz w:val="24"/>
          <w:szCs w:val="24"/>
          <w:lang w:val="id-ID"/>
        </w:rPr>
        <w:t>mengeluarkan peraturan yang dianggap sesuai. Peraturan tersebut untuk m</w:t>
      </w:r>
      <w:r w:rsidR="00AA4EA6" w:rsidRPr="006040F8">
        <w:rPr>
          <w:rFonts w:ascii="Book Antiqua" w:hAnsi="Book Antiqua"/>
          <w:sz w:val="24"/>
          <w:szCs w:val="24"/>
          <w:lang w:val="id-ID"/>
        </w:rPr>
        <w:t xml:space="preserve">enanggapi perkembangan dunia pendidikan, khususnya pendidikan </w:t>
      </w:r>
      <w:r>
        <w:rPr>
          <w:rFonts w:ascii="Book Antiqua" w:hAnsi="Book Antiqua"/>
          <w:sz w:val="24"/>
          <w:szCs w:val="24"/>
          <w:lang w:val="id-ID"/>
        </w:rPr>
        <w:t xml:space="preserve">di tingkat perguruan </w:t>
      </w:r>
      <w:r w:rsidR="007B671D">
        <w:rPr>
          <w:rFonts w:ascii="Book Antiqua" w:hAnsi="Book Antiqua"/>
          <w:sz w:val="24"/>
          <w:szCs w:val="24"/>
          <w:lang w:val="id-ID"/>
        </w:rPr>
        <w:t>tinggi.</w:t>
      </w:r>
      <w:r w:rsidR="00AA4EA6" w:rsidRPr="006040F8">
        <w:rPr>
          <w:rFonts w:ascii="Book Antiqua" w:hAnsi="Book Antiqua"/>
          <w:color w:val="FF0000"/>
          <w:sz w:val="24"/>
          <w:szCs w:val="24"/>
          <w:lang w:val="id-ID"/>
        </w:rPr>
        <w:t xml:space="preserve"> </w:t>
      </w:r>
    </w:p>
    <w:p w:rsidR="00AA4EA6" w:rsidRPr="00E56FAA" w:rsidRDefault="00AA4EA6" w:rsidP="00C52136">
      <w:pPr>
        <w:spacing w:before="120" w:after="0" w:line="240" w:lineRule="auto"/>
        <w:ind w:firstLine="567"/>
        <w:jc w:val="both"/>
        <w:rPr>
          <w:rFonts w:ascii="Book Antiqua" w:hAnsi="Book Antiqua"/>
          <w:sz w:val="24"/>
          <w:szCs w:val="24"/>
          <w:lang w:val="id-ID"/>
        </w:rPr>
      </w:pPr>
      <w:r w:rsidRPr="00E56FAA">
        <w:rPr>
          <w:rFonts w:ascii="Book Antiqua" w:hAnsi="Book Antiqua"/>
          <w:sz w:val="24"/>
          <w:szCs w:val="24"/>
          <w:lang w:val="id-ID"/>
        </w:rPr>
        <w:t xml:space="preserve">Perguruan tinggi kini lebih kompetitif dibanding zaman dahulu. Pendidikan tinggi </w:t>
      </w:r>
      <w:r w:rsidR="006040F8" w:rsidRPr="00E56FAA">
        <w:rPr>
          <w:rFonts w:ascii="Book Antiqua" w:hAnsi="Book Antiqua"/>
          <w:sz w:val="24"/>
          <w:szCs w:val="24"/>
          <w:lang w:val="id-ID"/>
        </w:rPr>
        <w:t>harus mampu memberikan jaminan kualitas kepada masyarakat.</w:t>
      </w:r>
    </w:p>
    <w:p w:rsidR="002364EE" w:rsidRDefault="00BC0BB6" w:rsidP="002364EE">
      <w:pPr>
        <w:spacing w:before="120" w:after="0" w:line="240" w:lineRule="auto"/>
        <w:ind w:firstLine="567"/>
        <w:jc w:val="both"/>
        <w:rPr>
          <w:rFonts w:ascii="Book Antiqua" w:hAnsi="Book Antiqua"/>
          <w:sz w:val="24"/>
          <w:szCs w:val="24"/>
        </w:rPr>
      </w:pPr>
      <w:r w:rsidRPr="006040F8">
        <w:rPr>
          <w:rFonts w:ascii="Book Antiqua" w:hAnsi="Book Antiqua"/>
          <w:sz w:val="24"/>
          <w:szCs w:val="24"/>
        </w:rPr>
        <w:t xml:space="preserve">Pemerekan suatu produk, lembaga, entitas, organisasi, kebijakan dan lain sebagainya merupakan sebuah aktivitas yang penting yang bertujuan untuk memberi tanda bagi pihak akan keberadaan suatu hal. Pemerekan juga ditujukan sebagai pembeda antara satu dengan yang lainnya. UIN Sebagaimana organisasi pada umumnya, juga perlu dan harus melakukan </w:t>
      </w:r>
      <w:r w:rsidR="004C3BC6" w:rsidRPr="004C3BC6">
        <w:rPr>
          <w:rFonts w:ascii="Book Antiqua" w:hAnsi="Book Antiqua"/>
          <w:i/>
          <w:sz w:val="24"/>
          <w:szCs w:val="24"/>
        </w:rPr>
        <w:t>Brand</w:t>
      </w:r>
      <w:r w:rsidR="00C715C6" w:rsidRPr="00C715C6">
        <w:rPr>
          <w:rFonts w:ascii="Book Antiqua" w:hAnsi="Book Antiqua"/>
          <w:i/>
          <w:sz w:val="24"/>
          <w:szCs w:val="24"/>
        </w:rPr>
        <w:t>ing</w:t>
      </w:r>
      <w:r w:rsidRPr="006040F8">
        <w:rPr>
          <w:rFonts w:ascii="Book Antiqua" w:hAnsi="Book Antiqua"/>
          <w:sz w:val="24"/>
          <w:szCs w:val="24"/>
        </w:rPr>
        <w:t>isasi agar dapat diketahui dan dikenal oleh masyarakat dan juga sebagai pembeda dengan perguruan tinggi lainnya.</w:t>
      </w:r>
    </w:p>
    <w:p w:rsidR="009D20AB" w:rsidRPr="002364EE" w:rsidRDefault="009D20AB" w:rsidP="002364EE">
      <w:pPr>
        <w:spacing w:before="120" w:after="0" w:line="240" w:lineRule="auto"/>
        <w:ind w:firstLine="567"/>
        <w:jc w:val="both"/>
        <w:rPr>
          <w:rFonts w:ascii="Book Antiqua" w:hAnsi="Book Antiqua"/>
          <w:sz w:val="24"/>
          <w:szCs w:val="24"/>
        </w:rPr>
      </w:pPr>
      <w:r>
        <w:rPr>
          <w:rFonts w:ascii="Book Antiqua" w:hAnsi="Book Antiqua"/>
          <w:sz w:val="24"/>
          <w:szCs w:val="24"/>
          <w:lang w:val="id-ID"/>
        </w:rPr>
        <w:t xml:space="preserve">Nama perguruan tinggi </w:t>
      </w:r>
      <w:r w:rsidR="00AC716C" w:rsidRPr="006040F8">
        <w:rPr>
          <w:rFonts w:ascii="Book Antiqua" w:hAnsi="Book Antiqua"/>
          <w:sz w:val="24"/>
          <w:szCs w:val="24"/>
          <w:lang w:val="id-ID"/>
        </w:rPr>
        <w:t xml:space="preserve">Universitas Islam </w:t>
      </w:r>
      <w:r>
        <w:rPr>
          <w:rFonts w:ascii="Book Antiqua" w:hAnsi="Book Antiqua"/>
          <w:sz w:val="24"/>
          <w:szCs w:val="24"/>
          <w:lang w:val="id-ID"/>
        </w:rPr>
        <w:t>N</w:t>
      </w:r>
      <w:r w:rsidR="00AC716C" w:rsidRPr="006040F8">
        <w:rPr>
          <w:rFonts w:ascii="Book Antiqua" w:hAnsi="Book Antiqua"/>
          <w:sz w:val="24"/>
          <w:szCs w:val="24"/>
          <w:lang w:val="id-ID"/>
        </w:rPr>
        <w:t>egeri Alauddin</w:t>
      </w:r>
      <w:r>
        <w:rPr>
          <w:rFonts w:ascii="Book Antiqua" w:hAnsi="Book Antiqua"/>
          <w:sz w:val="24"/>
          <w:szCs w:val="24"/>
          <w:lang w:val="id-ID"/>
        </w:rPr>
        <w:t xml:space="preserve"> atau biasa disingkat UIN Alauddin</w:t>
      </w:r>
      <w:r w:rsidR="00AC716C" w:rsidRPr="006040F8">
        <w:rPr>
          <w:rFonts w:ascii="Book Antiqua" w:hAnsi="Book Antiqua"/>
          <w:sz w:val="24"/>
          <w:szCs w:val="24"/>
          <w:lang w:val="id-ID"/>
        </w:rPr>
        <w:t xml:space="preserve">, secara sadar atau tidak sadar, </w:t>
      </w:r>
      <w:r>
        <w:rPr>
          <w:rFonts w:ascii="Book Antiqua" w:hAnsi="Book Antiqua"/>
          <w:sz w:val="24"/>
          <w:szCs w:val="24"/>
          <w:lang w:val="id-ID"/>
        </w:rPr>
        <w:t>telah</w:t>
      </w:r>
      <w:r w:rsidR="00AC716C" w:rsidRPr="006040F8">
        <w:rPr>
          <w:rFonts w:ascii="Book Antiqua" w:hAnsi="Book Antiqua"/>
          <w:sz w:val="24"/>
          <w:szCs w:val="24"/>
          <w:lang w:val="id-ID"/>
        </w:rPr>
        <w:t xml:space="preserve"> menjadi </w:t>
      </w:r>
      <w:r>
        <w:rPr>
          <w:rFonts w:ascii="Book Antiqua" w:hAnsi="Book Antiqua"/>
          <w:sz w:val="24"/>
          <w:szCs w:val="24"/>
          <w:lang w:val="id-ID"/>
        </w:rPr>
        <w:t xml:space="preserve">sebuah </w:t>
      </w:r>
      <w:r w:rsidR="004C3BC6" w:rsidRPr="004C3BC6">
        <w:rPr>
          <w:rFonts w:ascii="Book Antiqua" w:hAnsi="Book Antiqua"/>
          <w:i/>
          <w:sz w:val="24"/>
          <w:szCs w:val="24"/>
          <w:lang w:val="id-ID"/>
        </w:rPr>
        <w:t>brand</w:t>
      </w:r>
      <w:r w:rsidR="00AC716C" w:rsidRPr="006040F8">
        <w:rPr>
          <w:rFonts w:ascii="Book Antiqua" w:hAnsi="Book Antiqua"/>
          <w:sz w:val="24"/>
          <w:szCs w:val="24"/>
          <w:lang w:val="id-ID"/>
        </w:rPr>
        <w:t xml:space="preserve">. </w:t>
      </w:r>
      <w:r>
        <w:rPr>
          <w:rFonts w:ascii="Book Antiqua" w:hAnsi="Book Antiqua"/>
          <w:sz w:val="24"/>
          <w:szCs w:val="24"/>
          <w:lang w:val="id-ID"/>
        </w:rPr>
        <w:t xml:space="preserve">Sebagaimana pembahasan </w:t>
      </w:r>
      <w:r w:rsidR="00AC716C" w:rsidRPr="006040F8">
        <w:rPr>
          <w:rFonts w:ascii="Book Antiqua" w:hAnsi="Book Antiqua"/>
          <w:sz w:val="24"/>
          <w:szCs w:val="24"/>
          <w:lang w:val="id-ID"/>
        </w:rPr>
        <w:t xml:space="preserve">sebelumnya bahwa </w:t>
      </w:r>
      <w:r w:rsidR="004C3BC6" w:rsidRPr="004C3BC6">
        <w:rPr>
          <w:rFonts w:ascii="Book Antiqua" w:hAnsi="Book Antiqua"/>
          <w:i/>
          <w:sz w:val="24"/>
          <w:szCs w:val="24"/>
          <w:lang w:val="id-ID"/>
        </w:rPr>
        <w:t>brand</w:t>
      </w:r>
      <w:r w:rsidR="00AC716C" w:rsidRPr="006040F8">
        <w:rPr>
          <w:rFonts w:ascii="Book Antiqua" w:hAnsi="Book Antiqua"/>
          <w:sz w:val="24"/>
          <w:szCs w:val="24"/>
          <w:lang w:val="id-ID"/>
        </w:rPr>
        <w:t xml:space="preserve"> adalah </w:t>
      </w:r>
      <w:r>
        <w:rPr>
          <w:rFonts w:ascii="Book Antiqua" w:hAnsi="Book Antiqua"/>
          <w:sz w:val="24"/>
          <w:szCs w:val="24"/>
          <w:lang w:val="id-ID"/>
        </w:rPr>
        <w:t xml:space="preserve">nama, desain, logo ataupun </w:t>
      </w:r>
      <w:r w:rsidR="004E435D" w:rsidRPr="006040F8">
        <w:rPr>
          <w:rFonts w:ascii="Book Antiqua" w:hAnsi="Book Antiqua"/>
          <w:sz w:val="24"/>
          <w:szCs w:val="24"/>
          <w:lang w:val="id-ID"/>
        </w:rPr>
        <w:t xml:space="preserve">simbol yang menjadi </w:t>
      </w:r>
      <w:r w:rsidR="00AC716C" w:rsidRPr="006040F8">
        <w:rPr>
          <w:rFonts w:ascii="Book Antiqua" w:hAnsi="Book Antiqua"/>
          <w:sz w:val="24"/>
          <w:szCs w:val="24"/>
          <w:lang w:val="id-ID"/>
        </w:rPr>
        <w:t xml:space="preserve">pembeda dari </w:t>
      </w:r>
      <w:r w:rsidR="00406354" w:rsidRPr="006040F8">
        <w:rPr>
          <w:rFonts w:ascii="Book Antiqua" w:hAnsi="Book Antiqua"/>
          <w:sz w:val="24"/>
          <w:szCs w:val="24"/>
          <w:lang w:val="id-ID"/>
        </w:rPr>
        <w:t xml:space="preserve">merek lainnya. </w:t>
      </w:r>
    </w:p>
    <w:p w:rsidR="009D20AB" w:rsidRDefault="00406354"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lang w:val="id-ID"/>
        </w:rPr>
        <w:lastRenderedPageBreak/>
        <w:t xml:space="preserve">UIN </w:t>
      </w:r>
      <w:r w:rsidR="009D20AB">
        <w:rPr>
          <w:rFonts w:ascii="Book Antiqua" w:hAnsi="Book Antiqua"/>
          <w:sz w:val="24"/>
          <w:szCs w:val="24"/>
          <w:lang w:val="id-ID"/>
        </w:rPr>
        <w:t xml:space="preserve">Alauddin </w:t>
      </w:r>
      <w:r w:rsidRPr="006040F8">
        <w:rPr>
          <w:rFonts w:ascii="Book Antiqua" w:hAnsi="Book Antiqua"/>
          <w:sz w:val="24"/>
          <w:szCs w:val="24"/>
          <w:lang w:val="id-ID"/>
        </w:rPr>
        <w:t xml:space="preserve">telah menjadi </w:t>
      </w:r>
      <w:r w:rsidR="008F1AEA">
        <w:rPr>
          <w:rFonts w:ascii="Book Antiqua" w:hAnsi="Book Antiqua"/>
          <w:sz w:val="24"/>
          <w:szCs w:val="24"/>
          <w:lang w:val="id-ID"/>
        </w:rPr>
        <w:t xml:space="preserve">sebuah </w:t>
      </w:r>
      <w:r w:rsidR="004C3BC6" w:rsidRPr="004C3BC6">
        <w:rPr>
          <w:rFonts w:ascii="Book Antiqua" w:hAnsi="Book Antiqua"/>
          <w:i/>
          <w:sz w:val="24"/>
          <w:szCs w:val="24"/>
          <w:lang w:val="id-ID"/>
        </w:rPr>
        <w:t>brand</w:t>
      </w:r>
      <w:r w:rsidRPr="006040F8">
        <w:rPr>
          <w:rFonts w:ascii="Book Antiqua" w:hAnsi="Book Antiqua"/>
          <w:sz w:val="24"/>
          <w:szCs w:val="24"/>
          <w:lang w:val="id-ID"/>
        </w:rPr>
        <w:t xml:space="preserve"> </w:t>
      </w:r>
      <w:r w:rsidR="009D20AB">
        <w:rPr>
          <w:rFonts w:ascii="Book Antiqua" w:hAnsi="Book Antiqua"/>
          <w:sz w:val="24"/>
          <w:szCs w:val="24"/>
          <w:lang w:val="id-ID"/>
        </w:rPr>
        <w:t xml:space="preserve">yang cukup kuat </w:t>
      </w:r>
      <w:r w:rsidRPr="006040F8">
        <w:rPr>
          <w:rFonts w:ascii="Book Antiqua" w:hAnsi="Book Antiqua"/>
          <w:sz w:val="24"/>
          <w:szCs w:val="24"/>
          <w:lang w:val="id-ID"/>
        </w:rPr>
        <w:t>melekat di benak masyarakat</w:t>
      </w:r>
      <w:r w:rsidR="009D20AB">
        <w:rPr>
          <w:rFonts w:ascii="Book Antiqua" w:hAnsi="Book Antiqua"/>
          <w:sz w:val="24"/>
          <w:szCs w:val="24"/>
          <w:lang w:val="id-ID"/>
        </w:rPr>
        <w:t>.</w:t>
      </w:r>
      <w:r w:rsidR="008F1AEA">
        <w:rPr>
          <w:rFonts w:ascii="Book Antiqua" w:hAnsi="Book Antiqua"/>
          <w:sz w:val="24"/>
          <w:szCs w:val="24"/>
          <w:lang w:val="id-ID"/>
        </w:rPr>
        <w:t xml:space="preserve"> UIN </w:t>
      </w:r>
      <w:r w:rsidR="009D20AB">
        <w:rPr>
          <w:rFonts w:ascii="Book Antiqua" w:hAnsi="Book Antiqua"/>
          <w:sz w:val="24"/>
          <w:szCs w:val="24"/>
          <w:lang w:val="id-ID"/>
        </w:rPr>
        <w:t xml:space="preserve">Alauddin </w:t>
      </w:r>
      <w:r w:rsidR="008F1AEA">
        <w:rPr>
          <w:rFonts w:ascii="Book Antiqua" w:hAnsi="Book Antiqua"/>
          <w:sz w:val="24"/>
          <w:szCs w:val="24"/>
          <w:lang w:val="id-ID"/>
        </w:rPr>
        <w:t xml:space="preserve">merupakan salah satu perguruan tinggi yang ada di Sulawesi Selatan dan merupakan salah satu perguruan tinggi yang cukup difavoritkan oleh masyarakat dan menjadi tujuan atau sasaran tempat kuliah bagi calon mahasiswa. </w:t>
      </w:r>
    </w:p>
    <w:p w:rsidR="00AC716C" w:rsidRPr="006040F8" w:rsidRDefault="008F1AEA" w:rsidP="00C52136">
      <w:pPr>
        <w:spacing w:before="120" w:after="0" w:line="240" w:lineRule="auto"/>
        <w:ind w:firstLine="567"/>
        <w:jc w:val="both"/>
        <w:rPr>
          <w:rFonts w:ascii="Book Antiqua" w:hAnsi="Book Antiqua"/>
          <w:sz w:val="24"/>
          <w:szCs w:val="24"/>
          <w:lang w:val="id-ID"/>
        </w:rPr>
      </w:pPr>
      <w:r>
        <w:rPr>
          <w:rFonts w:ascii="Book Antiqua" w:hAnsi="Book Antiqua"/>
          <w:sz w:val="24"/>
          <w:szCs w:val="24"/>
          <w:lang w:val="id-ID"/>
        </w:rPr>
        <w:t xml:space="preserve">Hal ini mau tidak mau memaksa pihak manajemen dan segenap civitas akademik untuk terus menjaga dan mempertahankan </w:t>
      </w:r>
      <w:r w:rsidRPr="009D20AB">
        <w:rPr>
          <w:rFonts w:ascii="Book Antiqua" w:hAnsi="Book Antiqua"/>
          <w:i/>
          <w:sz w:val="24"/>
          <w:szCs w:val="24"/>
          <w:lang w:val="id-ID"/>
        </w:rPr>
        <w:t>brand</w:t>
      </w:r>
      <w:r>
        <w:rPr>
          <w:rFonts w:ascii="Book Antiqua" w:hAnsi="Book Antiqua"/>
          <w:sz w:val="24"/>
          <w:szCs w:val="24"/>
          <w:lang w:val="id-ID"/>
        </w:rPr>
        <w:t xml:space="preserve"> yang dimiliki dan juga melakukan upaya-upaya untuk meningkatkan kualitas akademik guna menjaga tingkat kompetitif dengan kompetitor yang ada baik kompetitor lama maupun kompetitor yang baru.</w:t>
      </w:r>
    </w:p>
    <w:p w:rsidR="00763B43" w:rsidRPr="006040F8" w:rsidRDefault="00763B43"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lang w:val="id-ID"/>
        </w:rPr>
        <w:t xml:space="preserve">Kata </w:t>
      </w:r>
      <w:r w:rsidR="004C3BC6" w:rsidRPr="004C3BC6">
        <w:rPr>
          <w:rFonts w:ascii="Book Antiqua" w:hAnsi="Book Antiqua"/>
          <w:i/>
          <w:sz w:val="24"/>
          <w:szCs w:val="24"/>
          <w:lang w:val="id-ID"/>
        </w:rPr>
        <w:t>brand</w:t>
      </w:r>
      <w:r w:rsidRPr="006040F8">
        <w:rPr>
          <w:rFonts w:ascii="Book Antiqua" w:hAnsi="Book Antiqua"/>
          <w:sz w:val="24"/>
          <w:szCs w:val="24"/>
          <w:lang w:val="id-ID"/>
        </w:rPr>
        <w:t xml:space="preserve"> sering digunakan untuk mengacu kepada perusahaan atau lembaga yang diidentifikasi dengan sebuah merek.</w:t>
      </w:r>
    </w:p>
    <w:p w:rsidR="00AC716C" w:rsidRPr="006040F8" w:rsidRDefault="004C3BC6" w:rsidP="00C52136">
      <w:pPr>
        <w:spacing w:before="120" w:after="0" w:line="240" w:lineRule="auto"/>
        <w:ind w:firstLine="567"/>
        <w:jc w:val="both"/>
        <w:rPr>
          <w:rFonts w:ascii="Book Antiqua" w:hAnsi="Book Antiqua"/>
          <w:sz w:val="24"/>
          <w:szCs w:val="24"/>
          <w:lang w:val="id-ID"/>
        </w:rPr>
      </w:pPr>
      <w:r w:rsidRPr="004C3BC6">
        <w:rPr>
          <w:rFonts w:ascii="Book Antiqua" w:hAnsi="Book Antiqua"/>
          <w:i/>
          <w:sz w:val="24"/>
          <w:szCs w:val="24"/>
          <w:lang w:val="id-ID"/>
        </w:rPr>
        <w:t>Brand</w:t>
      </w:r>
      <w:r w:rsidR="00AC716C" w:rsidRPr="006040F8">
        <w:rPr>
          <w:rFonts w:ascii="Book Antiqua" w:hAnsi="Book Antiqua"/>
          <w:sz w:val="24"/>
          <w:szCs w:val="24"/>
          <w:lang w:val="id-ID"/>
        </w:rPr>
        <w:t xml:space="preserve"> UIN Alauddin merupakan nama yang membedakan UIN dengan lembaga perguruan tinggi lainnya. Baik itu lembaga perguruan tinggi di wilayah kota Makassar, maupun perguruan tinggi Islam lainnya.</w:t>
      </w:r>
    </w:p>
    <w:p w:rsidR="00862431" w:rsidRPr="00862431" w:rsidRDefault="00683E86" w:rsidP="00C52136">
      <w:pPr>
        <w:spacing w:before="120" w:after="0" w:line="240" w:lineRule="auto"/>
        <w:ind w:firstLine="567"/>
        <w:jc w:val="both"/>
        <w:rPr>
          <w:rFonts w:ascii="Book Antiqua" w:hAnsi="Book Antiqua"/>
          <w:sz w:val="24"/>
          <w:szCs w:val="24"/>
          <w:lang w:val="id-ID"/>
        </w:rPr>
      </w:pPr>
      <w:r w:rsidRPr="00E56FAA">
        <w:rPr>
          <w:rFonts w:ascii="Book Antiqua" w:hAnsi="Book Antiqua"/>
          <w:sz w:val="24"/>
          <w:szCs w:val="24"/>
          <w:lang w:val="id-ID"/>
        </w:rPr>
        <w:t>Merek</w:t>
      </w:r>
      <w:r w:rsidR="00862431" w:rsidRPr="00E56FAA">
        <w:rPr>
          <w:rFonts w:ascii="Book Antiqua" w:hAnsi="Book Antiqua"/>
          <w:i/>
          <w:sz w:val="24"/>
          <w:szCs w:val="24"/>
          <w:lang w:val="id-ID"/>
        </w:rPr>
        <w:t xml:space="preserve"> </w:t>
      </w:r>
      <w:r w:rsidR="00862431" w:rsidRPr="00E56FAA">
        <w:rPr>
          <w:rFonts w:ascii="Book Antiqua" w:hAnsi="Book Antiqua"/>
          <w:sz w:val="24"/>
          <w:szCs w:val="24"/>
          <w:lang w:val="id-ID"/>
        </w:rPr>
        <w:t xml:space="preserve">UIN Alauddin merupakan wajah depan </w:t>
      </w:r>
      <w:r w:rsidRPr="00E56FAA">
        <w:rPr>
          <w:rFonts w:ascii="Book Antiqua" w:hAnsi="Book Antiqua"/>
          <w:sz w:val="24"/>
          <w:szCs w:val="24"/>
        </w:rPr>
        <w:t>daripada</w:t>
      </w:r>
      <w:r>
        <w:rPr>
          <w:rFonts w:ascii="Book Antiqua" w:hAnsi="Book Antiqua"/>
          <w:sz w:val="24"/>
          <w:szCs w:val="24"/>
        </w:rPr>
        <w:t xml:space="preserve"> </w:t>
      </w:r>
      <w:r w:rsidR="00217EC1">
        <w:rPr>
          <w:rFonts w:ascii="Book Antiqua" w:hAnsi="Book Antiqua"/>
          <w:sz w:val="24"/>
          <w:szCs w:val="24"/>
        </w:rPr>
        <w:t xml:space="preserve">entitas </w:t>
      </w:r>
      <w:r w:rsidR="00EB20AE">
        <w:rPr>
          <w:rFonts w:ascii="Book Antiqua" w:hAnsi="Book Antiqua"/>
          <w:sz w:val="24"/>
          <w:szCs w:val="24"/>
          <w:lang w:val="id-ID"/>
        </w:rPr>
        <w:t>sebuah layanan, suatu tampilan awal yang memudahkan konsumen mengenali produk/layanan UIN Alauddin</w:t>
      </w:r>
      <w:r w:rsidR="00217EC1">
        <w:rPr>
          <w:rFonts w:ascii="Book Antiqua" w:hAnsi="Book Antiqua"/>
          <w:sz w:val="24"/>
          <w:szCs w:val="24"/>
        </w:rPr>
        <w:t xml:space="preserve"> diantara penyedia jasa serupa</w:t>
      </w:r>
      <w:r w:rsidR="00EB20AE">
        <w:rPr>
          <w:rFonts w:ascii="Book Antiqua" w:hAnsi="Book Antiqua"/>
          <w:sz w:val="24"/>
          <w:szCs w:val="24"/>
          <w:lang w:val="id-ID"/>
        </w:rPr>
        <w:t>. Pada prinsipnya merek UIN Alauddin merupakan</w:t>
      </w:r>
      <w:r w:rsidR="00B33AEC">
        <w:rPr>
          <w:rFonts w:ascii="Book Antiqua" w:hAnsi="Book Antiqua"/>
          <w:sz w:val="24"/>
          <w:szCs w:val="24"/>
          <w:lang w:val="id-ID"/>
        </w:rPr>
        <w:t xml:space="preserve"> janji untuk memberikan serangkaian </w:t>
      </w:r>
      <w:r w:rsidR="00B33AEC" w:rsidRPr="00217EC1">
        <w:rPr>
          <w:rFonts w:ascii="Book Antiqua" w:hAnsi="Book Antiqua"/>
          <w:i/>
          <w:sz w:val="24"/>
          <w:szCs w:val="24"/>
          <w:lang w:val="id-ID"/>
        </w:rPr>
        <w:t>performance</w:t>
      </w:r>
      <w:r w:rsidR="00B33AEC">
        <w:rPr>
          <w:rFonts w:ascii="Book Antiqua" w:hAnsi="Book Antiqua"/>
          <w:sz w:val="24"/>
          <w:szCs w:val="24"/>
          <w:lang w:val="id-ID"/>
        </w:rPr>
        <w:t xml:space="preserve">, </w:t>
      </w:r>
      <w:r w:rsidR="00B33AEC" w:rsidRPr="00217EC1">
        <w:rPr>
          <w:rFonts w:ascii="Book Antiqua" w:hAnsi="Book Antiqua"/>
          <w:i/>
          <w:sz w:val="24"/>
          <w:szCs w:val="24"/>
          <w:lang w:val="id-ID"/>
        </w:rPr>
        <w:t>benefit</w:t>
      </w:r>
      <w:r w:rsidR="00B33AEC">
        <w:rPr>
          <w:rFonts w:ascii="Book Antiqua" w:hAnsi="Book Antiqua"/>
          <w:sz w:val="24"/>
          <w:szCs w:val="24"/>
          <w:lang w:val="id-ID"/>
        </w:rPr>
        <w:t xml:space="preserve"> dan layanan kepada masyarakat.</w:t>
      </w:r>
    </w:p>
    <w:p w:rsidR="00AC716C" w:rsidRPr="006040F8" w:rsidRDefault="004C3BC6" w:rsidP="00C52136">
      <w:pPr>
        <w:spacing w:before="120" w:after="0" w:line="240" w:lineRule="auto"/>
        <w:ind w:firstLine="567"/>
        <w:jc w:val="both"/>
        <w:rPr>
          <w:rFonts w:ascii="Book Antiqua" w:hAnsi="Book Antiqua"/>
          <w:sz w:val="24"/>
          <w:szCs w:val="24"/>
          <w:lang w:val="id-ID"/>
        </w:rPr>
      </w:pPr>
      <w:r w:rsidRPr="004C3BC6">
        <w:rPr>
          <w:rFonts w:ascii="Book Antiqua" w:hAnsi="Book Antiqua"/>
          <w:i/>
          <w:sz w:val="24"/>
          <w:szCs w:val="24"/>
          <w:lang w:val="id-ID"/>
        </w:rPr>
        <w:t>Brand</w:t>
      </w:r>
      <w:r w:rsidR="00AC716C" w:rsidRPr="006040F8">
        <w:rPr>
          <w:rFonts w:ascii="Book Antiqua" w:hAnsi="Book Antiqua"/>
          <w:sz w:val="24"/>
          <w:szCs w:val="24"/>
          <w:lang w:val="id-ID"/>
        </w:rPr>
        <w:t xml:space="preserve"> </w:t>
      </w:r>
      <w:r w:rsidR="00E443A6">
        <w:rPr>
          <w:rFonts w:ascii="Book Antiqua" w:hAnsi="Book Antiqua"/>
          <w:sz w:val="24"/>
          <w:szCs w:val="24"/>
        </w:rPr>
        <w:t xml:space="preserve">yang dimiliki </w:t>
      </w:r>
      <w:r w:rsidR="00AC716C" w:rsidRPr="006040F8">
        <w:rPr>
          <w:rFonts w:ascii="Book Antiqua" w:hAnsi="Book Antiqua"/>
          <w:sz w:val="24"/>
          <w:szCs w:val="24"/>
          <w:lang w:val="id-ID"/>
        </w:rPr>
        <w:t xml:space="preserve">UIN merupakan aset yang paling berharga yang dimiliki </w:t>
      </w:r>
      <w:r w:rsidR="004E435D" w:rsidRPr="006040F8">
        <w:rPr>
          <w:rFonts w:ascii="Book Antiqua" w:hAnsi="Book Antiqua"/>
          <w:sz w:val="24"/>
          <w:szCs w:val="24"/>
          <w:lang w:val="id-ID"/>
        </w:rPr>
        <w:t xml:space="preserve">oleh lembaga ini. Tidak dapat dipungkiri sebagian besar mahasiswa yang memutuskan untuk kuliah di perguruan ini itu dikarenakan </w:t>
      </w:r>
      <w:r w:rsidRPr="004C3BC6">
        <w:rPr>
          <w:rFonts w:ascii="Book Antiqua" w:hAnsi="Book Antiqua"/>
          <w:i/>
          <w:sz w:val="24"/>
          <w:szCs w:val="24"/>
          <w:lang w:val="id-ID"/>
        </w:rPr>
        <w:t>brand</w:t>
      </w:r>
      <w:r w:rsidR="004E435D" w:rsidRPr="006040F8">
        <w:rPr>
          <w:rFonts w:ascii="Book Antiqua" w:hAnsi="Book Antiqua"/>
          <w:sz w:val="24"/>
          <w:szCs w:val="24"/>
          <w:lang w:val="id-ID"/>
        </w:rPr>
        <w:t xml:space="preserve"> yang melekat pada UIN</w:t>
      </w:r>
      <w:r w:rsidR="00763B43" w:rsidRPr="006040F8">
        <w:rPr>
          <w:rFonts w:ascii="Book Antiqua" w:hAnsi="Book Antiqua"/>
          <w:sz w:val="24"/>
          <w:szCs w:val="24"/>
          <w:lang w:val="id-ID"/>
        </w:rPr>
        <w:t>.</w:t>
      </w:r>
      <w:r w:rsidR="004E435D" w:rsidRPr="006040F8">
        <w:rPr>
          <w:rFonts w:ascii="Book Antiqua" w:hAnsi="Book Antiqua"/>
          <w:sz w:val="24"/>
          <w:szCs w:val="24"/>
          <w:lang w:val="id-ID"/>
        </w:rPr>
        <w:t xml:space="preserve"> </w:t>
      </w:r>
      <w:r w:rsidR="00AC716C" w:rsidRPr="006040F8">
        <w:rPr>
          <w:rFonts w:ascii="Book Antiqua" w:hAnsi="Book Antiqua"/>
          <w:sz w:val="24"/>
          <w:szCs w:val="24"/>
          <w:lang w:val="id-ID"/>
        </w:rPr>
        <w:t xml:space="preserve"> </w:t>
      </w:r>
    </w:p>
    <w:p w:rsidR="00234EE1" w:rsidRPr="00664AA4" w:rsidRDefault="00234EE1" w:rsidP="00C52136">
      <w:pPr>
        <w:spacing w:before="120" w:after="0" w:line="240" w:lineRule="auto"/>
        <w:ind w:firstLine="567"/>
        <w:jc w:val="both"/>
        <w:rPr>
          <w:rFonts w:ascii="Book Antiqua" w:hAnsi="Book Antiqua"/>
          <w:sz w:val="24"/>
          <w:szCs w:val="24"/>
          <w:lang w:val="id-ID"/>
        </w:rPr>
      </w:pPr>
      <w:r w:rsidRPr="00664AA4">
        <w:rPr>
          <w:rFonts w:ascii="Book Antiqua" w:hAnsi="Book Antiqua"/>
          <w:sz w:val="24"/>
          <w:szCs w:val="24"/>
          <w:lang w:val="id-ID"/>
        </w:rPr>
        <w:t xml:space="preserve">Merujuk pada peraturan perundang-undangan Nomor 15 tahun 2001 tentang merek, ternyata suatu </w:t>
      </w:r>
      <w:r w:rsidR="004C3BC6" w:rsidRPr="00664AA4">
        <w:rPr>
          <w:rFonts w:ascii="Book Antiqua" w:hAnsi="Book Antiqua"/>
          <w:i/>
          <w:sz w:val="24"/>
          <w:szCs w:val="24"/>
          <w:lang w:val="id-ID"/>
        </w:rPr>
        <w:t>brand</w:t>
      </w:r>
      <w:r w:rsidRPr="00664AA4">
        <w:rPr>
          <w:rFonts w:ascii="Book Antiqua" w:hAnsi="Book Antiqua"/>
          <w:sz w:val="24"/>
          <w:szCs w:val="24"/>
          <w:lang w:val="id-ID"/>
        </w:rPr>
        <w:t xml:space="preserve"> bisa memiliki nilai dan bahkan dilindungi oleh peraturan perundanga</w:t>
      </w:r>
      <w:r w:rsidR="00664AA4" w:rsidRPr="00664AA4">
        <w:rPr>
          <w:rFonts w:ascii="Book Antiqua" w:hAnsi="Book Antiqua"/>
          <w:sz w:val="24"/>
          <w:szCs w:val="24"/>
        </w:rPr>
        <w:t>n</w:t>
      </w:r>
      <w:r w:rsidRPr="00664AA4">
        <w:rPr>
          <w:rFonts w:ascii="Book Antiqua" w:hAnsi="Book Antiqua"/>
          <w:sz w:val="24"/>
          <w:szCs w:val="24"/>
          <w:lang w:val="id-ID"/>
        </w:rPr>
        <w:t xml:space="preserve">-undangan. </w:t>
      </w:r>
      <w:r w:rsidR="006040F8" w:rsidRPr="00664AA4">
        <w:rPr>
          <w:rFonts w:ascii="Book Antiqua" w:hAnsi="Book Antiqua"/>
          <w:sz w:val="24"/>
          <w:szCs w:val="24"/>
          <w:lang w:val="id-ID"/>
        </w:rPr>
        <w:t xml:space="preserve">Pemikiran ini </w:t>
      </w:r>
      <w:r w:rsidR="006040F8" w:rsidRPr="00664AA4">
        <w:rPr>
          <w:rFonts w:ascii="Book Antiqua" w:hAnsi="Book Antiqua"/>
          <w:sz w:val="24"/>
          <w:szCs w:val="24"/>
        </w:rPr>
        <w:t xml:space="preserve">didasarkan pada anggapan bahwa konsumen senantiasa berpikir bahwa </w:t>
      </w:r>
      <w:r w:rsidR="004C3BC6" w:rsidRPr="00664AA4">
        <w:rPr>
          <w:rStyle w:val="Emphasis"/>
          <w:rFonts w:ascii="Book Antiqua" w:hAnsi="Book Antiqua"/>
          <w:sz w:val="24"/>
          <w:szCs w:val="24"/>
        </w:rPr>
        <w:t>brand</w:t>
      </w:r>
      <w:r w:rsidR="006040F8" w:rsidRPr="00664AA4">
        <w:rPr>
          <w:rFonts w:ascii="Book Antiqua" w:hAnsi="Book Antiqua"/>
          <w:sz w:val="24"/>
          <w:szCs w:val="24"/>
        </w:rPr>
        <w:t xml:space="preserve"> yang terkenal itu lebih baik dibanding </w:t>
      </w:r>
      <w:r w:rsidR="004C3BC6" w:rsidRPr="00664AA4">
        <w:rPr>
          <w:rStyle w:val="Emphasis"/>
          <w:rFonts w:ascii="Book Antiqua" w:hAnsi="Book Antiqua"/>
          <w:sz w:val="24"/>
          <w:szCs w:val="24"/>
        </w:rPr>
        <w:t>brand</w:t>
      </w:r>
      <w:r w:rsidR="006040F8" w:rsidRPr="00664AA4">
        <w:rPr>
          <w:rFonts w:ascii="Book Antiqua" w:hAnsi="Book Antiqua"/>
          <w:sz w:val="24"/>
          <w:szCs w:val="24"/>
        </w:rPr>
        <w:t xml:space="preserve"> yang kurang terkenal.</w:t>
      </w:r>
    </w:p>
    <w:p w:rsidR="00234EE1" w:rsidRPr="00664AA4" w:rsidRDefault="007C1E2F" w:rsidP="00C52136">
      <w:pPr>
        <w:spacing w:before="120" w:after="0" w:line="240" w:lineRule="auto"/>
        <w:ind w:firstLine="567"/>
        <w:jc w:val="both"/>
        <w:rPr>
          <w:rFonts w:ascii="Book Antiqua" w:hAnsi="Book Antiqua"/>
          <w:sz w:val="24"/>
          <w:szCs w:val="24"/>
          <w:lang w:val="id-ID"/>
        </w:rPr>
      </w:pPr>
      <w:r w:rsidRPr="00664AA4">
        <w:rPr>
          <w:rFonts w:ascii="Book Antiqua" w:hAnsi="Book Antiqua"/>
          <w:sz w:val="24"/>
          <w:szCs w:val="24"/>
          <w:lang w:val="id-ID"/>
        </w:rPr>
        <w:t>Walaupun nama UIN merupakan penetapan Menteri Agama namun tidak berarti kita tinggal meneruskan nama tersebut.</w:t>
      </w:r>
      <w:r w:rsidR="00664AA4" w:rsidRPr="00664AA4">
        <w:rPr>
          <w:rFonts w:ascii="Book Antiqua" w:hAnsi="Book Antiqua"/>
          <w:sz w:val="24"/>
          <w:szCs w:val="24"/>
        </w:rPr>
        <w:t xml:space="preserve"> J</w:t>
      </w:r>
      <w:r w:rsidRPr="00664AA4">
        <w:rPr>
          <w:rFonts w:ascii="Book Antiqua" w:hAnsi="Book Antiqua"/>
          <w:sz w:val="24"/>
          <w:szCs w:val="24"/>
          <w:lang w:val="id-ID"/>
        </w:rPr>
        <w:t xml:space="preserve">auh lebih penting untuk menjaga dan memelihara nama tersebut agar menjadi </w:t>
      </w:r>
      <w:r w:rsidR="004C3BC6" w:rsidRPr="00664AA4">
        <w:rPr>
          <w:rFonts w:ascii="Book Antiqua" w:hAnsi="Book Antiqua"/>
          <w:i/>
          <w:sz w:val="24"/>
          <w:szCs w:val="24"/>
          <w:lang w:val="id-ID"/>
        </w:rPr>
        <w:t>brand</w:t>
      </w:r>
      <w:r w:rsidRPr="00664AA4">
        <w:rPr>
          <w:rFonts w:ascii="Book Antiqua" w:hAnsi="Book Antiqua"/>
          <w:sz w:val="24"/>
          <w:szCs w:val="24"/>
          <w:lang w:val="id-ID"/>
        </w:rPr>
        <w:t>. Terus meningkatkan citra dan mempetahankan sehingga nama UIN tetap harum di tengah-tengah masyarakat.</w:t>
      </w:r>
    </w:p>
    <w:p w:rsidR="00EB6E32" w:rsidRDefault="00EB6E32" w:rsidP="00C52136">
      <w:pPr>
        <w:spacing w:before="120" w:after="0" w:line="240" w:lineRule="auto"/>
        <w:ind w:firstLine="567"/>
        <w:jc w:val="both"/>
        <w:rPr>
          <w:rFonts w:ascii="Book Antiqua" w:hAnsi="Book Antiqua"/>
          <w:sz w:val="24"/>
          <w:szCs w:val="24"/>
          <w:lang w:val="id-ID"/>
        </w:rPr>
      </w:pPr>
      <w:r w:rsidRPr="006040F8">
        <w:rPr>
          <w:rFonts w:ascii="Book Antiqua" w:hAnsi="Book Antiqua"/>
          <w:sz w:val="24"/>
          <w:szCs w:val="24"/>
        </w:rPr>
        <w:t>Agar dapat bertahan di tengah persaingan, UIN Alauddin harus dapat membuat merek yang kuat</w:t>
      </w:r>
      <w:r w:rsidR="00BD0D22">
        <w:rPr>
          <w:rFonts w:ascii="Book Antiqua" w:hAnsi="Book Antiqua"/>
          <w:sz w:val="24"/>
          <w:szCs w:val="24"/>
          <w:lang w:val="id-ID"/>
        </w:rPr>
        <w:t>.</w:t>
      </w:r>
    </w:p>
    <w:p w:rsidR="00A62835" w:rsidRPr="006040F8" w:rsidRDefault="00A62835"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Strategi merek yang dapat dialakukan diantaranya: re-</w:t>
      </w:r>
      <w:r w:rsidR="004C3BC6" w:rsidRPr="004C3BC6">
        <w:rPr>
          <w:rFonts w:ascii="Book Antiqua" w:hAnsi="Book Antiqua"/>
          <w:i/>
          <w:sz w:val="24"/>
          <w:szCs w:val="24"/>
        </w:rPr>
        <w:t>brand</w:t>
      </w:r>
      <w:r w:rsidRPr="006040F8">
        <w:rPr>
          <w:rFonts w:ascii="Book Antiqua" w:hAnsi="Book Antiqua"/>
          <w:sz w:val="24"/>
          <w:szCs w:val="24"/>
        </w:rPr>
        <w:t xml:space="preserve">, </w:t>
      </w:r>
      <w:r w:rsidR="004C3BC6" w:rsidRPr="004C3BC6">
        <w:rPr>
          <w:rFonts w:ascii="Book Antiqua" w:hAnsi="Book Antiqua"/>
          <w:i/>
          <w:sz w:val="24"/>
          <w:szCs w:val="24"/>
        </w:rPr>
        <w:t>brand</w:t>
      </w:r>
      <w:r w:rsidRPr="006040F8">
        <w:rPr>
          <w:rFonts w:ascii="Book Antiqua" w:hAnsi="Book Antiqua"/>
          <w:sz w:val="24"/>
          <w:szCs w:val="24"/>
        </w:rPr>
        <w:t xml:space="preserve"> image, </w:t>
      </w:r>
      <w:r w:rsidR="004C3BC6" w:rsidRPr="004C3BC6">
        <w:rPr>
          <w:rFonts w:ascii="Book Antiqua" w:hAnsi="Book Antiqua"/>
          <w:i/>
          <w:sz w:val="24"/>
          <w:szCs w:val="24"/>
        </w:rPr>
        <w:t>brand</w:t>
      </w:r>
      <w:r w:rsidRPr="006040F8">
        <w:rPr>
          <w:rFonts w:ascii="Book Antiqua" w:hAnsi="Book Antiqua"/>
          <w:sz w:val="24"/>
          <w:szCs w:val="24"/>
        </w:rPr>
        <w:t xml:space="preserve"> equity, </w:t>
      </w:r>
      <w:r w:rsidR="004C3BC6" w:rsidRPr="004C3BC6">
        <w:rPr>
          <w:rFonts w:ascii="Book Antiqua" w:hAnsi="Book Antiqua"/>
          <w:i/>
          <w:sz w:val="24"/>
          <w:szCs w:val="24"/>
        </w:rPr>
        <w:t>brand</w:t>
      </w:r>
      <w:r w:rsidRPr="006040F8">
        <w:rPr>
          <w:rFonts w:ascii="Book Antiqua" w:hAnsi="Book Antiqua"/>
          <w:sz w:val="24"/>
          <w:szCs w:val="24"/>
        </w:rPr>
        <w:t xml:space="preserve"> longevity, </w:t>
      </w:r>
      <w:r w:rsidR="004C3BC6" w:rsidRPr="004C3BC6">
        <w:rPr>
          <w:rFonts w:ascii="Book Antiqua" w:hAnsi="Book Antiqua"/>
          <w:i/>
          <w:sz w:val="24"/>
          <w:szCs w:val="24"/>
        </w:rPr>
        <w:t>brand</w:t>
      </w:r>
      <w:r w:rsidRPr="006040F8">
        <w:rPr>
          <w:rFonts w:ascii="Book Antiqua" w:hAnsi="Book Antiqua"/>
          <w:sz w:val="24"/>
          <w:szCs w:val="24"/>
        </w:rPr>
        <w:t xml:space="preserve"> awareness,</w:t>
      </w:r>
    </w:p>
    <w:p w:rsidR="00E622D1" w:rsidRDefault="00E622D1" w:rsidP="00C52136">
      <w:pPr>
        <w:spacing w:before="120" w:after="0" w:line="240" w:lineRule="auto"/>
        <w:ind w:firstLine="567"/>
        <w:jc w:val="both"/>
        <w:rPr>
          <w:rFonts w:ascii="Book Antiqua" w:hAnsi="Book Antiqua"/>
          <w:sz w:val="24"/>
          <w:szCs w:val="24"/>
        </w:rPr>
      </w:pPr>
      <w:r w:rsidRPr="006040F8">
        <w:rPr>
          <w:rFonts w:ascii="Book Antiqua" w:hAnsi="Book Antiqua"/>
          <w:sz w:val="24"/>
          <w:szCs w:val="24"/>
        </w:rPr>
        <w:t>Setelah memiiki merek</w:t>
      </w:r>
      <w:r w:rsidRPr="006040F8">
        <w:rPr>
          <w:rFonts w:ascii="Book Antiqua" w:hAnsi="Book Antiqua"/>
          <w:sz w:val="24"/>
          <w:szCs w:val="24"/>
          <w:lang w:val="id-ID"/>
        </w:rPr>
        <w:t>,</w:t>
      </w:r>
      <w:r w:rsidRPr="006040F8">
        <w:rPr>
          <w:rFonts w:ascii="Book Antiqua" w:hAnsi="Book Antiqua"/>
          <w:sz w:val="24"/>
          <w:szCs w:val="24"/>
        </w:rPr>
        <w:t xml:space="preserve"> lalu hal lainnya yang harus dilakukan oleh UIN adalah menjaga imej </w:t>
      </w:r>
      <w:r w:rsidR="004C3BC6" w:rsidRPr="004C3BC6">
        <w:rPr>
          <w:rFonts w:ascii="Book Antiqua" w:hAnsi="Book Antiqua"/>
          <w:i/>
          <w:sz w:val="24"/>
          <w:szCs w:val="24"/>
        </w:rPr>
        <w:t>brand</w:t>
      </w:r>
      <w:r w:rsidRPr="006040F8">
        <w:rPr>
          <w:rFonts w:ascii="Book Antiqua" w:hAnsi="Book Antiqua"/>
          <w:sz w:val="24"/>
          <w:szCs w:val="24"/>
        </w:rPr>
        <w:t xml:space="preserve"> tersebut agar tetap terjaga.</w:t>
      </w:r>
    </w:p>
    <w:p w:rsidR="003C7E08" w:rsidRPr="006040F8" w:rsidRDefault="00891F01" w:rsidP="00C52136">
      <w:pPr>
        <w:spacing w:before="120" w:after="0" w:line="240" w:lineRule="auto"/>
        <w:ind w:firstLine="567"/>
        <w:jc w:val="both"/>
        <w:rPr>
          <w:rFonts w:ascii="Book Antiqua" w:hAnsi="Book Antiqua"/>
          <w:sz w:val="24"/>
          <w:szCs w:val="24"/>
          <w:lang w:val="id-ID"/>
        </w:rPr>
      </w:pPr>
      <w:r>
        <w:rPr>
          <w:rFonts w:ascii="Book Antiqua" w:hAnsi="Book Antiqua"/>
          <w:sz w:val="24"/>
          <w:szCs w:val="24"/>
          <w:lang w:val="id-ID"/>
        </w:rPr>
        <w:lastRenderedPageBreak/>
        <w:t>Diharapkan hasil dari pembahasan pada artikel ini menambah wawasan kita khususnya pa</w:t>
      </w:r>
      <w:r w:rsidR="00980AA6">
        <w:rPr>
          <w:rFonts w:ascii="Book Antiqua" w:hAnsi="Book Antiqua"/>
          <w:sz w:val="24"/>
          <w:szCs w:val="24"/>
          <w:lang w:val="id-ID"/>
        </w:rPr>
        <w:t>da pe</w:t>
      </w:r>
      <w:r>
        <w:rPr>
          <w:rFonts w:ascii="Book Antiqua" w:hAnsi="Book Antiqua"/>
          <w:sz w:val="24"/>
          <w:szCs w:val="24"/>
          <w:lang w:val="id-ID"/>
        </w:rPr>
        <w:t>ng</w:t>
      </w:r>
      <w:r w:rsidR="00980AA6">
        <w:rPr>
          <w:rFonts w:ascii="Book Antiqua" w:hAnsi="Book Antiqua"/>
          <w:sz w:val="24"/>
          <w:szCs w:val="24"/>
          <w:lang w:val="id-ID"/>
        </w:rPr>
        <w:t>a</w:t>
      </w:r>
      <w:r>
        <w:rPr>
          <w:rFonts w:ascii="Book Antiqua" w:hAnsi="Book Antiqua"/>
          <w:sz w:val="24"/>
          <w:szCs w:val="24"/>
          <w:lang w:val="id-ID"/>
        </w:rPr>
        <w:t xml:space="preserve">mbil kebijakan agar memahami pentingnya sebuah </w:t>
      </w:r>
      <w:r w:rsidR="004C3BC6" w:rsidRPr="004C3BC6">
        <w:rPr>
          <w:rFonts w:ascii="Book Antiqua" w:hAnsi="Book Antiqua"/>
          <w:i/>
          <w:sz w:val="24"/>
          <w:szCs w:val="24"/>
          <w:lang w:val="id-ID"/>
        </w:rPr>
        <w:t>brand</w:t>
      </w:r>
      <w:r w:rsidR="0067479B">
        <w:rPr>
          <w:rFonts w:ascii="Book Antiqua" w:hAnsi="Book Antiqua"/>
          <w:sz w:val="24"/>
          <w:szCs w:val="24"/>
          <w:lang w:val="id-ID"/>
        </w:rPr>
        <w:t xml:space="preserve"> yang kuat dan upaya untuk ter</w:t>
      </w:r>
      <w:r>
        <w:rPr>
          <w:rFonts w:ascii="Book Antiqua" w:hAnsi="Book Antiqua"/>
          <w:sz w:val="24"/>
          <w:szCs w:val="24"/>
          <w:lang w:val="id-ID"/>
        </w:rPr>
        <w:t>u</w:t>
      </w:r>
      <w:r w:rsidR="0067479B">
        <w:rPr>
          <w:rFonts w:ascii="Book Antiqua" w:hAnsi="Book Antiqua"/>
          <w:sz w:val="24"/>
          <w:szCs w:val="24"/>
          <w:lang w:val="id-ID"/>
        </w:rPr>
        <w:t>s</w:t>
      </w:r>
      <w:r>
        <w:rPr>
          <w:rFonts w:ascii="Book Antiqua" w:hAnsi="Book Antiqua"/>
          <w:sz w:val="24"/>
          <w:szCs w:val="24"/>
          <w:lang w:val="id-ID"/>
        </w:rPr>
        <w:t xml:space="preserve"> menjaga citra dari </w:t>
      </w:r>
      <w:r w:rsidR="004C3BC6" w:rsidRPr="004C3BC6">
        <w:rPr>
          <w:rFonts w:ascii="Book Antiqua" w:hAnsi="Book Antiqua"/>
          <w:i/>
          <w:sz w:val="24"/>
          <w:szCs w:val="24"/>
          <w:lang w:val="id-ID"/>
        </w:rPr>
        <w:t>brand</w:t>
      </w:r>
      <w:r>
        <w:rPr>
          <w:rFonts w:ascii="Book Antiqua" w:hAnsi="Book Antiqua"/>
          <w:sz w:val="24"/>
          <w:szCs w:val="24"/>
          <w:lang w:val="id-ID"/>
        </w:rPr>
        <w:t xml:space="preserve"> tersebut. Dan </w:t>
      </w:r>
      <w:r w:rsidR="0067479B">
        <w:rPr>
          <w:rFonts w:ascii="Book Antiqua" w:hAnsi="Book Antiqua"/>
          <w:sz w:val="24"/>
          <w:szCs w:val="24"/>
          <w:lang w:val="id-ID"/>
        </w:rPr>
        <w:t>t</w:t>
      </w:r>
      <w:r>
        <w:rPr>
          <w:rFonts w:ascii="Book Antiqua" w:hAnsi="Book Antiqua"/>
          <w:sz w:val="24"/>
          <w:szCs w:val="24"/>
          <w:lang w:val="id-ID"/>
        </w:rPr>
        <w:t xml:space="preserve">erakhir yaitu menjaga longevity </w:t>
      </w:r>
      <w:r w:rsidR="004C3BC6" w:rsidRPr="004C3BC6">
        <w:rPr>
          <w:rFonts w:ascii="Book Antiqua" w:hAnsi="Book Antiqua"/>
          <w:i/>
          <w:sz w:val="24"/>
          <w:szCs w:val="24"/>
          <w:lang w:val="id-ID"/>
        </w:rPr>
        <w:t>brand</w:t>
      </w:r>
      <w:r>
        <w:rPr>
          <w:rFonts w:ascii="Book Antiqua" w:hAnsi="Book Antiqua"/>
          <w:sz w:val="24"/>
          <w:szCs w:val="24"/>
          <w:lang w:val="id-ID"/>
        </w:rPr>
        <w:t xml:space="preserve">. </w:t>
      </w:r>
    </w:p>
    <w:p w:rsidR="003C7E08" w:rsidRPr="006040F8" w:rsidRDefault="003C7E08" w:rsidP="00C52136">
      <w:pPr>
        <w:spacing w:before="120" w:after="0" w:line="240" w:lineRule="auto"/>
        <w:ind w:firstLine="567"/>
        <w:jc w:val="both"/>
        <w:rPr>
          <w:rFonts w:ascii="Book Antiqua" w:hAnsi="Book Antiqua"/>
          <w:sz w:val="24"/>
          <w:szCs w:val="24"/>
        </w:rPr>
      </w:pPr>
    </w:p>
    <w:p w:rsidR="001F1FEA" w:rsidRDefault="001F1FEA" w:rsidP="00C52136">
      <w:pPr>
        <w:spacing w:before="120" w:after="0" w:line="240" w:lineRule="auto"/>
        <w:jc w:val="center"/>
        <w:rPr>
          <w:rFonts w:ascii="Book Antiqua" w:hAnsi="Book Antiqua"/>
          <w:b/>
          <w:sz w:val="24"/>
          <w:szCs w:val="24"/>
        </w:rPr>
      </w:pPr>
      <w:r>
        <w:rPr>
          <w:rFonts w:ascii="Book Antiqua" w:hAnsi="Book Antiqua"/>
          <w:b/>
          <w:sz w:val="24"/>
          <w:szCs w:val="24"/>
        </w:rPr>
        <w:t>KESIMPULAN</w:t>
      </w:r>
    </w:p>
    <w:p w:rsidR="001F1FEA" w:rsidRDefault="001F1FEA" w:rsidP="001F1FEA">
      <w:pPr>
        <w:spacing w:before="120" w:after="0" w:line="240" w:lineRule="auto"/>
        <w:rPr>
          <w:rFonts w:ascii="Book Antiqua" w:hAnsi="Book Antiqua"/>
          <w:b/>
          <w:sz w:val="24"/>
          <w:szCs w:val="24"/>
        </w:rPr>
      </w:pPr>
    </w:p>
    <w:p w:rsidR="001F1FEA" w:rsidRDefault="001F1FEA" w:rsidP="001F1FEA">
      <w:pPr>
        <w:spacing w:before="120" w:after="0" w:line="240" w:lineRule="auto"/>
        <w:rPr>
          <w:rFonts w:ascii="Book Antiqua" w:hAnsi="Book Antiqua"/>
          <w:b/>
          <w:sz w:val="24"/>
          <w:szCs w:val="24"/>
        </w:rPr>
      </w:pPr>
      <w:r>
        <w:rPr>
          <w:rFonts w:ascii="Book Antiqua" w:hAnsi="Book Antiqua"/>
          <w:b/>
          <w:sz w:val="24"/>
          <w:szCs w:val="24"/>
        </w:rPr>
        <w:t>Saran</w:t>
      </w:r>
    </w:p>
    <w:p w:rsidR="001F1FEA" w:rsidRPr="001F1FEA" w:rsidRDefault="001F1FEA" w:rsidP="001F1FEA">
      <w:pPr>
        <w:spacing w:before="120" w:after="0" w:line="240" w:lineRule="auto"/>
        <w:jc w:val="both"/>
        <w:rPr>
          <w:rFonts w:ascii="Book Antiqua" w:hAnsi="Book Antiqua"/>
          <w:sz w:val="24"/>
          <w:szCs w:val="24"/>
        </w:rPr>
      </w:pPr>
      <w:r>
        <w:rPr>
          <w:rFonts w:ascii="Book Antiqua" w:hAnsi="Book Antiqua"/>
          <w:sz w:val="24"/>
          <w:szCs w:val="24"/>
        </w:rPr>
        <w:t xml:space="preserve">UIN Alauddin harus mampu menjaga </w:t>
      </w:r>
      <w:r w:rsidR="00950C57">
        <w:rPr>
          <w:rFonts w:ascii="Book Antiqua" w:hAnsi="Book Antiqua"/>
          <w:sz w:val="24"/>
          <w:szCs w:val="24"/>
        </w:rPr>
        <w:t>ciri khas yang dimiliki yaitu perguruan tinggi yang kental dengan pembelajaran Islam, dan hal itu harus ditingkatkan karena dengan memiliki penciri dan pembeda maka hal tersebut tentu menguntungkan</w:t>
      </w:r>
    </w:p>
    <w:p w:rsidR="00E56FAA" w:rsidRDefault="00E56FAA" w:rsidP="00C52136">
      <w:pPr>
        <w:spacing w:before="120" w:after="0" w:line="240" w:lineRule="auto"/>
        <w:jc w:val="center"/>
        <w:rPr>
          <w:rFonts w:ascii="Book Antiqua" w:hAnsi="Book Antiqua"/>
          <w:b/>
          <w:sz w:val="24"/>
          <w:szCs w:val="24"/>
        </w:rPr>
      </w:pPr>
    </w:p>
    <w:p w:rsidR="00ED67DC" w:rsidRPr="006040F8" w:rsidRDefault="00ED67DC" w:rsidP="00C52136">
      <w:pPr>
        <w:spacing w:before="120" w:after="0" w:line="240" w:lineRule="auto"/>
        <w:jc w:val="center"/>
        <w:rPr>
          <w:rFonts w:ascii="Book Antiqua" w:hAnsi="Book Antiqua"/>
          <w:b/>
          <w:sz w:val="24"/>
          <w:szCs w:val="24"/>
        </w:rPr>
      </w:pPr>
      <w:r w:rsidRPr="006040F8">
        <w:rPr>
          <w:rFonts w:ascii="Book Antiqua" w:hAnsi="Book Antiqua"/>
          <w:b/>
          <w:sz w:val="24"/>
          <w:szCs w:val="24"/>
        </w:rPr>
        <w:t>DAFTAR PUSTAKA</w:t>
      </w:r>
    </w:p>
    <w:p w:rsidR="00ED67DC" w:rsidRPr="006040F8" w:rsidRDefault="00ED67DC" w:rsidP="00C52136">
      <w:pPr>
        <w:spacing w:before="120" w:after="0" w:line="240" w:lineRule="auto"/>
        <w:jc w:val="center"/>
        <w:rPr>
          <w:rFonts w:ascii="Book Antiqua" w:hAnsi="Book Antiqua"/>
          <w:sz w:val="24"/>
          <w:szCs w:val="24"/>
        </w:rPr>
      </w:pPr>
    </w:p>
    <w:p w:rsidR="00F23F22" w:rsidRPr="006040F8" w:rsidRDefault="00C010C7" w:rsidP="00AF4630">
      <w:pPr>
        <w:spacing w:before="120" w:after="0" w:line="240" w:lineRule="auto"/>
        <w:ind w:left="567" w:hanging="567"/>
        <w:jc w:val="both"/>
        <w:rPr>
          <w:rFonts w:ascii="Book Antiqua" w:hAnsi="Book Antiqua"/>
          <w:sz w:val="24"/>
          <w:szCs w:val="24"/>
        </w:rPr>
      </w:pPr>
      <w:r>
        <w:rPr>
          <w:rStyle w:val="reference-text"/>
          <w:rFonts w:ascii="Book Antiqua" w:hAnsi="Book Antiqua"/>
          <w:sz w:val="24"/>
          <w:szCs w:val="24"/>
        </w:rPr>
        <w:t>Aaker, D. A., 1996</w:t>
      </w:r>
      <w:r w:rsidR="001A0766">
        <w:rPr>
          <w:rStyle w:val="reference-text"/>
          <w:rFonts w:ascii="Book Antiqua" w:hAnsi="Book Antiqua"/>
          <w:sz w:val="24"/>
          <w:szCs w:val="24"/>
        </w:rPr>
        <w:t xml:space="preserve">, </w:t>
      </w:r>
      <w:r w:rsidR="001A0766" w:rsidRPr="00332029">
        <w:rPr>
          <w:rStyle w:val="reference-text"/>
          <w:rFonts w:ascii="Book Antiqua" w:hAnsi="Book Antiqua"/>
          <w:b/>
          <w:i/>
          <w:sz w:val="24"/>
          <w:szCs w:val="24"/>
        </w:rPr>
        <w:t>MEASURING BRAND EQUITY ACROSS PRODUCTS AND MARKETS</w:t>
      </w:r>
      <w:r w:rsidR="001A0766" w:rsidRPr="00332029">
        <w:rPr>
          <w:rStyle w:val="reference-text"/>
          <w:rFonts w:ascii="Book Antiqua" w:hAnsi="Book Antiqua"/>
          <w:i/>
          <w:sz w:val="24"/>
          <w:szCs w:val="24"/>
        </w:rPr>
        <w:t>,</w:t>
      </w:r>
      <w:r w:rsidR="00F23F22" w:rsidRPr="006040F8">
        <w:rPr>
          <w:rStyle w:val="reference-text"/>
          <w:rFonts w:ascii="Book Antiqua" w:hAnsi="Book Antiqua"/>
          <w:sz w:val="24"/>
          <w:szCs w:val="24"/>
        </w:rPr>
        <w:t xml:space="preserve"> California Management Review, 38 (3)</w:t>
      </w:r>
    </w:p>
    <w:p w:rsidR="00F476B8" w:rsidRPr="006040F8" w:rsidRDefault="00F476B8"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Abdullah, Thamrin &amp; Tantri, Francis, </w:t>
      </w:r>
      <w:r w:rsidR="00C010C7">
        <w:rPr>
          <w:rFonts w:ascii="Book Antiqua" w:hAnsi="Book Antiqua"/>
          <w:sz w:val="24"/>
          <w:szCs w:val="24"/>
        </w:rPr>
        <w:t xml:space="preserve">2015, </w:t>
      </w:r>
      <w:r w:rsidRPr="00332029">
        <w:rPr>
          <w:rFonts w:ascii="Book Antiqua" w:hAnsi="Book Antiqua"/>
          <w:b/>
          <w:i/>
          <w:sz w:val="24"/>
          <w:szCs w:val="24"/>
        </w:rPr>
        <w:t>MANAJEMEN PEMASARAN</w:t>
      </w:r>
      <w:r w:rsidR="00C010C7">
        <w:rPr>
          <w:rFonts w:ascii="Book Antiqua" w:hAnsi="Book Antiqua"/>
          <w:sz w:val="24"/>
          <w:szCs w:val="24"/>
        </w:rPr>
        <w:t>, Rajawali Pers</w:t>
      </w:r>
      <w:r w:rsidRPr="006040F8">
        <w:rPr>
          <w:rFonts w:ascii="Book Antiqua" w:hAnsi="Book Antiqua"/>
          <w:sz w:val="24"/>
          <w:szCs w:val="24"/>
        </w:rPr>
        <w:t>.</w:t>
      </w:r>
    </w:p>
    <w:p w:rsidR="00ED67DC" w:rsidRPr="006040F8" w:rsidRDefault="00ED67DC"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Alma, Buchari, </w:t>
      </w:r>
      <w:r w:rsidR="00C010C7">
        <w:rPr>
          <w:rFonts w:ascii="Book Antiqua" w:hAnsi="Book Antiqua"/>
          <w:sz w:val="24"/>
          <w:szCs w:val="24"/>
        </w:rPr>
        <w:t xml:space="preserve">2007, </w:t>
      </w:r>
      <w:r w:rsidRPr="00332029">
        <w:rPr>
          <w:rFonts w:ascii="Book Antiqua" w:hAnsi="Book Antiqua"/>
          <w:b/>
          <w:i/>
          <w:sz w:val="24"/>
          <w:szCs w:val="24"/>
        </w:rPr>
        <w:t>MANAJEMEN PEMASARAN dan PEMASARAN JASA</w:t>
      </w:r>
      <w:r w:rsidRPr="00332029">
        <w:rPr>
          <w:rFonts w:ascii="Book Antiqua" w:hAnsi="Book Antiqua"/>
          <w:i/>
          <w:sz w:val="24"/>
          <w:szCs w:val="24"/>
        </w:rPr>
        <w:t>,</w:t>
      </w:r>
      <w:r w:rsidR="00C010C7">
        <w:rPr>
          <w:rFonts w:ascii="Book Antiqua" w:hAnsi="Book Antiqua"/>
          <w:sz w:val="24"/>
          <w:szCs w:val="24"/>
        </w:rPr>
        <w:t xml:space="preserve"> Edisi Revisi, Alfabeta</w:t>
      </w:r>
      <w:r w:rsidR="00956780" w:rsidRPr="006040F8">
        <w:rPr>
          <w:rFonts w:ascii="Book Antiqua" w:hAnsi="Book Antiqua"/>
          <w:sz w:val="24"/>
          <w:szCs w:val="24"/>
        </w:rPr>
        <w:t>.</w:t>
      </w:r>
    </w:p>
    <w:p w:rsidR="00C8012D" w:rsidRPr="006040F8" w:rsidRDefault="00C8012D"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Arsyad, Azhar, </w:t>
      </w:r>
      <w:r w:rsidR="00C010C7">
        <w:rPr>
          <w:rFonts w:ascii="Book Antiqua" w:hAnsi="Book Antiqua"/>
          <w:sz w:val="24"/>
          <w:szCs w:val="24"/>
        </w:rPr>
        <w:t xml:space="preserve">2004, </w:t>
      </w:r>
      <w:r w:rsidRPr="00F36DC4">
        <w:rPr>
          <w:rFonts w:ascii="Book Antiqua" w:hAnsi="Book Antiqua"/>
          <w:b/>
          <w:i/>
          <w:sz w:val="24"/>
          <w:szCs w:val="24"/>
        </w:rPr>
        <w:t>LANGKAH PASTI MENUJU UNIVERSITAS</w:t>
      </w:r>
      <w:r w:rsidRPr="006040F8">
        <w:rPr>
          <w:rFonts w:ascii="Book Antiqua" w:hAnsi="Book Antiqua"/>
          <w:sz w:val="24"/>
          <w:szCs w:val="24"/>
        </w:rPr>
        <w:t xml:space="preserve">, </w:t>
      </w:r>
      <w:r w:rsidR="00C010C7">
        <w:rPr>
          <w:rFonts w:ascii="Book Antiqua" w:hAnsi="Book Antiqua"/>
          <w:sz w:val="24"/>
          <w:szCs w:val="24"/>
        </w:rPr>
        <w:t>Alauddin Press</w:t>
      </w:r>
      <w:r w:rsidR="00956780" w:rsidRPr="006040F8">
        <w:rPr>
          <w:rFonts w:ascii="Book Antiqua" w:hAnsi="Book Antiqua"/>
          <w:sz w:val="24"/>
          <w:szCs w:val="24"/>
        </w:rPr>
        <w:t>.</w:t>
      </w:r>
    </w:p>
    <w:p w:rsidR="00D927CF" w:rsidRPr="006040F8" w:rsidRDefault="00D927CF"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Arsyad, Azhar, </w:t>
      </w:r>
      <w:r w:rsidR="00524344">
        <w:rPr>
          <w:rFonts w:ascii="Book Antiqua" w:hAnsi="Book Antiqua"/>
          <w:sz w:val="24"/>
          <w:szCs w:val="24"/>
        </w:rPr>
        <w:t xml:space="preserve">2005, </w:t>
      </w:r>
      <w:r w:rsidRPr="00F36DC4">
        <w:rPr>
          <w:rFonts w:ascii="Book Antiqua" w:hAnsi="Book Antiqua"/>
          <w:b/>
          <w:i/>
          <w:sz w:val="24"/>
          <w:szCs w:val="24"/>
        </w:rPr>
        <w:t>DULU IAIN KINI UIN ALAUDDIN</w:t>
      </w:r>
      <w:r w:rsidRPr="00F36DC4">
        <w:rPr>
          <w:rFonts w:ascii="Book Antiqua" w:hAnsi="Book Antiqua"/>
          <w:i/>
          <w:sz w:val="24"/>
          <w:szCs w:val="24"/>
        </w:rPr>
        <w:t>,</w:t>
      </w:r>
      <w:r w:rsidR="00524344">
        <w:rPr>
          <w:rFonts w:ascii="Book Antiqua" w:hAnsi="Book Antiqua"/>
          <w:sz w:val="24"/>
          <w:szCs w:val="24"/>
        </w:rPr>
        <w:t xml:space="preserve"> Alauddin Press</w:t>
      </w:r>
      <w:r w:rsidRPr="006040F8">
        <w:rPr>
          <w:rFonts w:ascii="Book Antiqua" w:hAnsi="Book Antiqua"/>
          <w:sz w:val="24"/>
          <w:szCs w:val="24"/>
        </w:rPr>
        <w:t>.</w:t>
      </w:r>
    </w:p>
    <w:p w:rsidR="00F476B8" w:rsidRPr="006040F8" w:rsidRDefault="00F476B8"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Assauri, Sofjan, </w:t>
      </w:r>
      <w:r w:rsidR="00524344">
        <w:rPr>
          <w:rFonts w:ascii="Book Antiqua" w:hAnsi="Book Antiqua"/>
          <w:sz w:val="24"/>
          <w:szCs w:val="24"/>
        </w:rPr>
        <w:t xml:space="preserve">2014, </w:t>
      </w:r>
      <w:r w:rsidRPr="00F36DC4">
        <w:rPr>
          <w:rFonts w:ascii="Book Antiqua" w:hAnsi="Book Antiqua"/>
          <w:b/>
          <w:i/>
          <w:sz w:val="24"/>
          <w:szCs w:val="24"/>
        </w:rPr>
        <w:t>MANAJEMEN PEMASARAN</w:t>
      </w:r>
      <w:r w:rsidRPr="00F36DC4">
        <w:rPr>
          <w:rFonts w:ascii="Book Antiqua" w:hAnsi="Book Antiqua"/>
          <w:i/>
          <w:sz w:val="24"/>
          <w:szCs w:val="24"/>
        </w:rPr>
        <w:t>,</w:t>
      </w:r>
      <w:r w:rsidR="00524344">
        <w:rPr>
          <w:rFonts w:ascii="Book Antiqua" w:hAnsi="Book Antiqua"/>
          <w:sz w:val="24"/>
          <w:szCs w:val="24"/>
        </w:rPr>
        <w:t xml:space="preserve"> RajaGrafindo Persada</w:t>
      </w:r>
      <w:r w:rsidRPr="006040F8">
        <w:rPr>
          <w:rFonts w:ascii="Book Antiqua" w:hAnsi="Book Antiqua"/>
          <w:sz w:val="24"/>
          <w:szCs w:val="24"/>
        </w:rPr>
        <w:t>.</w:t>
      </w:r>
    </w:p>
    <w:p w:rsidR="005B399C" w:rsidRPr="006040F8" w:rsidRDefault="005B399C"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Efendi, Ahmad, </w:t>
      </w:r>
      <w:r w:rsidR="00524344">
        <w:rPr>
          <w:rFonts w:ascii="Book Antiqua" w:hAnsi="Book Antiqua"/>
          <w:sz w:val="24"/>
          <w:szCs w:val="24"/>
        </w:rPr>
        <w:t xml:space="preserve">2012, </w:t>
      </w:r>
      <w:r w:rsidRPr="00F36DC4">
        <w:rPr>
          <w:rFonts w:ascii="Book Antiqua" w:hAnsi="Book Antiqua"/>
          <w:b/>
          <w:i/>
          <w:sz w:val="24"/>
          <w:szCs w:val="24"/>
        </w:rPr>
        <w:t>PENGARUH CITRA MEREK dan DIVERSIFIKASI PROGRAM STUDI TERHADAP MINAT KULIAH MAHASISWA PADA UNIVERSITAS ISLAM NEGERI ALAUDDIN MAKASSAR</w:t>
      </w:r>
      <w:r w:rsidRPr="00F36DC4">
        <w:rPr>
          <w:rFonts w:ascii="Book Antiqua" w:hAnsi="Book Antiqua"/>
          <w:i/>
          <w:sz w:val="24"/>
          <w:szCs w:val="24"/>
        </w:rPr>
        <w:t>,</w:t>
      </w:r>
      <w:r w:rsidR="00524344">
        <w:rPr>
          <w:rFonts w:ascii="Book Antiqua" w:hAnsi="Book Antiqua"/>
          <w:sz w:val="24"/>
          <w:szCs w:val="24"/>
        </w:rPr>
        <w:t xml:space="preserve"> Tesis pada UMI Makassar</w:t>
      </w:r>
      <w:r w:rsidR="00956780" w:rsidRPr="006040F8">
        <w:rPr>
          <w:rFonts w:ascii="Book Antiqua" w:hAnsi="Book Antiqua"/>
          <w:sz w:val="24"/>
          <w:szCs w:val="24"/>
        </w:rPr>
        <w:t>.</w:t>
      </w:r>
    </w:p>
    <w:p w:rsidR="00597169" w:rsidRDefault="00597169" w:rsidP="00C52136">
      <w:pPr>
        <w:spacing w:before="120" w:after="0" w:line="240" w:lineRule="auto"/>
        <w:ind w:left="540" w:hanging="540"/>
        <w:jc w:val="both"/>
        <w:rPr>
          <w:rFonts w:ascii="Book Antiqua" w:hAnsi="Book Antiqua"/>
          <w:sz w:val="24"/>
          <w:szCs w:val="24"/>
        </w:rPr>
      </w:pPr>
      <w:r>
        <w:rPr>
          <w:rFonts w:ascii="Book Antiqua" w:hAnsi="Book Antiqua"/>
          <w:sz w:val="24"/>
          <w:szCs w:val="24"/>
        </w:rPr>
        <w:t xml:space="preserve">Kartajaya, Hermawan, </w:t>
      </w:r>
      <w:r w:rsidR="00524344">
        <w:rPr>
          <w:rFonts w:ascii="Book Antiqua" w:hAnsi="Book Antiqua"/>
          <w:sz w:val="24"/>
          <w:szCs w:val="24"/>
        </w:rPr>
        <w:t xml:space="preserve">2004, </w:t>
      </w:r>
      <w:r w:rsidRPr="00F36DC4">
        <w:rPr>
          <w:rFonts w:ascii="Book Antiqua" w:hAnsi="Book Antiqua"/>
          <w:b/>
          <w:i/>
          <w:sz w:val="24"/>
          <w:szCs w:val="24"/>
        </w:rPr>
        <w:t>BRAND</w:t>
      </w:r>
      <w:r w:rsidRPr="00F36DC4">
        <w:rPr>
          <w:rFonts w:ascii="Book Antiqua" w:hAnsi="Book Antiqua"/>
          <w:i/>
          <w:sz w:val="24"/>
          <w:szCs w:val="24"/>
        </w:rPr>
        <w:t>,</w:t>
      </w:r>
      <w:r w:rsidR="00524344">
        <w:rPr>
          <w:rFonts w:ascii="Book Antiqua" w:hAnsi="Book Antiqua"/>
          <w:sz w:val="24"/>
          <w:szCs w:val="24"/>
        </w:rPr>
        <w:t xml:space="preserve"> Mizan Media Utama.</w:t>
      </w:r>
    </w:p>
    <w:p w:rsidR="00963E7B" w:rsidRPr="006040F8" w:rsidRDefault="00963E7B"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Keegan, Warren J., </w:t>
      </w:r>
      <w:r w:rsidR="00524344">
        <w:rPr>
          <w:rFonts w:ascii="Book Antiqua" w:hAnsi="Book Antiqua"/>
          <w:sz w:val="24"/>
          <w:szCs w:val="24"/>
        </w:rPr>
        <w:t xml:space="preserve">2007, </w:t>
      </w:r>
      <w:r w:rsidR="00F36DC4">
        <w:rPr>
          <w:rFonts w:ascii="Book Antiqua" w:hAnsi="Book Antiqua"/>
          <w:b/>
          <w:i/>
          <w:sz w:val="24"/>
          <w:szCs w:val="24"/>
        </w:rPr>
        <w:t>MANAJEMEN PEMASARAN GLOBAL</w:t>
      </w:r>
      <w:r w:rsidRPr="00F36DC4">
        <w:rPr>
          <w:rFonts w:ascii="Book Antiqua" w:hAnsi="Book Antiqua"/>
          <w:i/>
          <w:sz w:val="24"/>
          <w:szCs w:val="24"/>
        </w:rPr>
        <w:t>,</w:t>
      </w:r>
      <w:r w:rsidRPr="006040F8">
        <w:rPr>
          <w:rFonts w:ascii="Book Antiqua" w:hAnsi="Book Antiqua"/>
          <w:sz w:val="24"/>
          <w:szCs w:val="24"/>
        </w:rPr>
        <w:t xml:space="preserve"> Edisi k</w:t>
      </w:r>
      <w:r w:rsidR="00524344">
        <w:rPr>
          <w:rFonts w:ascii="Book Antiqua" w:hAnsi="Book Antiqua"/>
          <w:sz w:val="24"/>
          <w:szCs w:val="24"/>
        </w:rPr>
        <w:t>eenam (alih bahasa), PT. Indeks</w:t>
      </w:r>
      <w:r w:rsidRPr="006040F8">
        <w:rPr>
          <w:rFonts w:ascii="Book Antiqua" w:hAnsi="Book Antiqua"/>
          <w:sz w:val="24"/>
          <w:szCs w:val="24"/>
        </w:rPr>
        <w:t>.</w:t>
      </w:r>
    </w:p>
    <w:p w:rsidR="00F23F22" w:rsidRDefault="00F23F22" w:rsidP="00C52136">
      <w:pPr>
        <w:spacing w:before="120" w:after="0" w:line="240" w:lineRule="auto"/>
        <w:ind w:left="540" w:hanging="540"/>
        <w:jc w:val="both"/>
        <w:rPr>
          <w:rFonts w:ascii="Book Antiqua" w:hAnsi="Book Antiqua"/>
          <w:sz w:val="24"/>
          <w:szCs w:val="24"/>
        </w:rPr>
      </w:pPr>
      <w:r w:rsidRPr="006040F8">
        <w:rPr>
          <w:rStyle w:val="reference-text"/>
          <w:rFonts w:ascii="Book Antiqua" w:hAnsi="Book Antiqua"/>
          <w:sz w:val="24"/>
          <w:szCs w:val="24"/>
        </w:rPr>
        <w:t>Kottler, P.</w:t>
      </w:r>
      <w:r w:rsidR="00524344">
        <w:rPr>
          <w:rStyle w:val="reference-text"/>
          <w:rFonts w:ascii="Book Antiqua" w:hAnsi="Book Antiqua"/>
          <w:sz w:val="24"/>
          <w:szCs w:val="24"/>
        </w:rPr>
        <w:t>,</w:t>
      </w:r>
      <w:r w:rsidRPr="006040F8">
        <w:rPr>
          <w:rStyle w:val="reference-text"/>
          <w:rFonts w:ascii="Book Antiqua" w:hAnsi="Book Antiqua"/>
          <w:sz w:val="24"/>
          <w:szCs w:val="24"/>
        </w:rPr>
        <w:t xml:space="preserve"> </w:t>
      </w:r>
      <w:r w:rsidR="00524344">
        <w:rPr>
          <w:rStyle w:val="reference-text"/>
          <w:rFonts w:ascii="Book Antiqua" w:hAnsi="Book Antiqua"/>
          <w:sz w:val="24"/>
          <w:szCs w:val="24"/>
        </w:rPr>
        <w:t>2000,</w:t>
      </w:r>
      <w:r w:rsidRPr="006040F8">
        <w:rPr>
          <w:rStyle w:val="reference-text"/>
          <w:rFonts w:ascii="Book Antiqua" w:hAnsi="Book Antiqua"/>
          <w:sz w:val="24"/>
          <w:szCs w:val="24"/>
        </w:rPr>
        <w:t xml:space="preserve"> </w:t>
      </w:r>
      <w:r w:rsidR="001A0766" w:rsidRPr="001A0766">
        <w:rPr>
          <w:rStyle w:val="reference-text"/>
          <w:rFonts w:ascii="Book Antiqua" w:hAnsi="Book Antiqua"/>
          <w:b/>
          <w:i/>
          <w:sz w:val="24"/>
          <w:szCs w:val="24"/>
        </w:rPr>
        <w:t>MARKETING MANAGEMENT</w:t>
      </w:r>
      <w:r w:rsidR="001A0766">
        <w:rPr>
          <w:rStyle w:val="reference-text"/>
          <w:rFonts w:ascii="Book Antiqua" w:hAnsi="Book Antiqua"/>
          <w:sz w:val="24"/>
          <w:szCs w:val="24"/>
        </w:rPr>
        <w:t>,</w:t>
      </w:r>
      <w:r w:rsidRPr="006040F8">
        <w:rPr>
          <w:rStyle w:val="reference-text"/>
          <w:rFonts w:ascii="Book Antiqua" w:hAnsi="Book Antiqua"/>
          <w:sz w:val="24"/>
          <w:szCs w:val="24"/>
        </w:rPr>
        <w:t xml:space="preserve"> New Jersey: Prentice Hall</w:t>
      </w:r>
    </w:p>
    <w:p w:rsidR="005B399C" w:rsidRPr="006040F8" w:rsidRDefault="005B399C"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Kotler, Philip &amp; Keller, Kevin Lane, </w:t>
      </w:r>
      <w:r w:rsidR="00524344">
        <w:rPr>
          <w:rFonts w:ascii="Book Antiqua" w:hAnsi="Book Antiqua"/>
          <w:sz w:val="24"/>
          <w:szCs w:val="24"/>
        </w:rPr>
        <w:t xml:space="preserve">2008, </w:t>
      </w:r>
      <w:r w:rsidRPr="001A0766">
        <w:rPr>
          <w:rFonts w:ascii="Book Antiqua" w:hAnsi="Book Antiqua"/>
          <w:b/>
          <w:i/>
          <w:sz w:val="24"/>
          <w:szCs w:val="24"/>
        </w:rPr>
        <w:t>MANAJEMEN PEMASARAN</w:t>
      </w:r>
      <w:r w:rsidRPr="006040F8">
        <w:rPr>
          <w:rFonts w:ascii="Book Antiqua" w:hAnsi="Book Antiqua"/>
          <w:sz w:val="24"/>
          <w:szCs w:val="24"/>
        </w:rPr>
        <w:t xml:space="preserve">, </w:t>
      </w:r>
      <w:r w:rsidR="00963E7B" w:rsidRPr="006040F8">
        <w:rPr>
          <w:rFonts w:ascii="Book Antiqua" w:hAnsi="Book Antiqua"/>
          <w:sz w:val="24"/>
          <w:szCs w:val="24"/>
        </w:rPr>
        <w:t xml:space="preserve">edisi alih bahasa, </w:t>
      </w:r>
      <w:r w:rsidR="00524344">
        <w:rPr>
          <w:rFonts w:ascii="Book Antiqua" w:hAnsi="Book Antiqua"/>
          <w:sz w:val="24"/>
          <w:szCs w:val="24"/>
        </w:rPr>
        <w:t>Penerbit ERLANGGA</w:t>
      </w:r>
      <w:r w:rsidR="00956780" w:rsidRPr="006040F8">
        <w:rPr>
          <w:rFonts w:ascii="Book Antiqua" w:hAnsi="Book Antiqua"/>
          <w:sz w:val="24"/>
          <w:szCs w:val="24"/>
        </w:rPr>
        <w:t>.</w:t>
      </w:r>
    </w:p>
    <w:p w:rsidR="00797BD0" w:rsidRDefault="00797BD0" w:rsidP="00797BD0">
      <w:pPr>
        <w:spacing w:before="120" w:after="0" w:line="240" w:lineRule="auto"/>
        <w:ind w:left="567" w:hanging="567"/>
        <w:jc w:val="both"/>
        <w:rPr>
          <w:rStyle w:val="reference-text"/>
          <w:rFonts w:ascii="Book Antiqua" w:hAnsi="Book Antiqua"/>
          <w:sz w:val="24"/>
          <w:szCs w:val="24"/>
        </w:rPr>
      </w:pPr>
      <w:r w:rsidRPr="006040F8">
        <w:rPr>
          <w:rStyle w:val="reference-text"/>
          <w:rFonts w:ascii="Book Antiqua" w:hAnsi="Book Antiqua"/>
          <w:sz w:val="24"/>
          <w:szCs w:val="24"/>
        </w:rPr>
        <w:t>McNally, D. and Speak, K. D.</w:t>
      </w:r>
      <w:r w:rsidR="00524344">
        <w:rPr>
          <w:rStyle w:val="reference-text"/>
          <w:rFonts w:ascii="Book Antiqua" w:hAnsi="Book Antiqua"/>
          <w:sz w:val="24"/>
          <w:szCs w:val="24"/>
        </w:rPr>
        <w:t>,</w:t>
      </w:r>
      <w:r w:rsidRPr="006040F8">
        <w:rPr>
          <w:rStyle w:val="reference-text"/>
          <w:rFonts w:ascii="Book Antiqua" w:hAnsi="Book Antiqua"/>
          <w:sz w:val="24"/>
          <w:szCs w:val="24"/>
        </w:rPr>
        <w:t xml:space="preserve"> 2004</w:t>
      </w:r>
      <w:r w:rsidR="00524344">
        <w:rPr>
          <w:rStyle w:val="reference-text"/>
          <w:rFonts w:ascii="Book Antiqua" w:hAnsi="Book Antiqua"/>
          <w:sz w:val="24"/>
          <w:szCs w:val="24"/>
        </w:rPr>
        <w:t>,</w:t>
      </w:r>
      <w:r w:rsidRPr="006040F8">
        <w:rPr>
          <w:rStyle w:val="reference-text"/>
          <w:rFonts w:ascii="Book Antiqua" w:hAnsi="Book Antiqua"/>
          <w:sz w:val="24"/>
          <w:szCs w:val="24"/>
        </w:rPr>
        <w:t xml:space="preserve"> </w:t>
      </w:r>
      <w:r w:rsidR="00957D26" w:rsidRPr="00957D26">
        <w:rPr>
          <w:rStyle w:val="reference-text"/>
          <w:rFonts w:ascii="Book Antiqua" w:hAnsi="Book Antiqua"/>
          <w:b/>
          <w:i/>
          <w:sz w:val="24"/>
          <w:szCs w:val="24"/>
        </w:rPr>
        <w:t>BE YOUR OWN BRAND,</w:t>
      </w:r>
      <w:r w:rsidRPr="006040F8">
        <w:rPr>
          <w:rStyle w:val="reference-text"/>
          <w:rFonts w:ascii="Book Antiqua" w:hAnsi="Book Antiqua"/>
          <w:sz w:val="24"/>
          <w:szCs w:val="24"/>
        </w:rPr>
        <w:t xml:space="preserve"> Terj: Sikun Pribadi. Jakarta: Gramedia</w:t>
      </w:r>
      <w:r>
        <w:rPr>
          <w:rStyle w:val="reference-text"/>
          <w:rFonts w:ascii="Book Antiqua" w:hAnsi="Book Antiqua"/>
          <w:sz w:val="24"/>
          <w:szCs w:val="24"/>
        </w:rPr>
        <w:t>.</w:t>
      </w:r>
    </w:p>
    <w:p w:rsidR="00E503C5" w:rsidRPr="00E503C5" w:rsidRDefault="00E503C5" w:rsidP="00E503C5">
      <w:pPr>
        <w:spacing w:before="120" w:after="0" w:line="240" w:lineRule="auto"/>
        <w:jc w:val="both"/>
        <w:rPr>
          <w:rFonts w:ascii="Book Antiqua" w:hAnsi="Book Antiqua"/>
          <w:sz w:val="24"/>
          <w:szCs w:val="24"/>
        </w:rPr>
      </w:pPr>
      <w:r w:rsidRPr="006040F8">
        <w:rPr>
          <w:rStyle w:val="reference-text"/>
          <w:rFonts w:ascii="Book Antiqua" w:hAnsi="Book Antiqua"/>
          <w:sz w:val="24"/>
          <w:szCs w:val="24"/>
        </w:rPr>
        <w:t>Morel, M</w:t>
      </w:r>
      <w:r w:rsidR="00957D26">
        <w:rPr>
          <w:rStyle w:val="reference-text"/>
          <w:rFonts w:ascii="Book Antiqua" w:hAnsi="Book Antiqua"/>
          <w:sz w:val="24"/>
          <w:szCs w:val="24"/>
        </w:rPr>
        <w:t>.</w:t>
      </w:r>
      <w:r w:rsidR="00524344">
        <w:rPr>
          <w:rStyle w:val="reference-text"/>
          <w:rFonts w:ascii="Book Antiqua" w:hAnsi="Book Antiqua"/>
          <w:sz w:val="24"/>
          <w:szCs w:val="24"/>
        </w:rPr>
        <w:t>,</w:t>
      </w:r>
      <w:r w:rsidR="00957D26">
        <w:rPr>
          <w:rStyle w:val="reference-text"/>
          <w:rFonts w:ascii="Book Antiqua" w:hAnsi="Book Antiqua"/>
          <w:sz w:val="24"/>
          <w:szCs w:val="24"/>
        </w:rPr>
        <w:t xml:space="preserve"> </w:t>
      </w:r>
      <w:r w:rsidR="00524344">
        <w:rPr>
          <w:rStyle w:val="reference-text"/>
          <w:rFonts w:ascii="Book Antiqua" w:hAnsi="Book Antiqua"/>
          <w:sz w:val="24"/>
          <w:szCs w:val="24"/>
        </w:rPr>
        <w:t>2003,</w:t>
      </w:r>
      <w:r w:rsidR="00957D26">
        <w:rPr>
          <w:rStyle w:val="reference-text"/>
          <w:rFonts w:ascii="Book Antiqua" w:hAnsi="Book Antiqua"/>
          <w:sz w:val="24"/>
          <w:szCs w:val="24"/>
        </w:rPr>
        <w:t xml:space="preserve"> </w:t>
      </w:r>
      <w:r w:rsidR="00957D26" w:rsidRPr="00957D26">
        <w:rPr>
          <w:rStyle w:val="reference-text"/>
          <w:rFonts w:ascii="Book Antiqua" w:hAnsi="Book Antiqua"/>
          <w:b/>
          <w:i/>
          <w:sz w:val="24"/>
          <w:szCs w:val="24"/>
        </w:rPr>
        <w:t>PROMOTE YOUR BUSINESS,</w:t>
      </w:r>
      <w:r w:rsidRPr="006040F8">
        <w:rPr>
          <w:rStyle w:val="reference-text"/>
          <w:rFonts w:ascii="Book Antiqua" w:hAnsi="Book Antiqua"/>
          <w:sz w:val="24"/>
          <w:szCs w:val="24"/>
        </w:rPr>
        <w:t xml:space="preserve"> NSW, Australia: Allen &amp; Unwin</w:t>
      </w:r>
      <w:r>
        <w:rPr>
          <w:rFonts w:ascii="Book Antiqua" w:hAnsi="Book Antiqua"/>
          <w:sz w:val="24"/>
          <w:szCs w:val="24"/>
        </w:rPr>
        <w:t>.</w:t>
      </w:r>
    </w:p>
    <w:p w:rsidR="00F43179" w:rsidRDefault="00F43179" w:rsidP="00C52136">
      <w:pPr>
        <w:spacing w:before="120" w:after="0" w:line="240" w:lineRule="auto"/>
        <w:ind w:left="567" w:hanging="567"/>
        <w:jc w:val="both"/>
        <w:rPr>
          <w:rFonts w:ascii="Book Antiqua" w:hAnsi="Book Antiqua"/>
          <w:sz w:val="24"/>
          <w:szCs w:val="24"/>
        </w:rPr>
      </w:pPr>
      <w:r w:rsidRPr="006040F8">
        <w:rPr>
          <w:rStyle w:val="reference-text"/>
          <w:rFonts w:ascii="Book Antiqua" w:hAnsi="Book Antiqua"/>
          <w:sz w:val="24"/>
          <w:szCs w:val="24"/>
        </w:rPr>
        <w:lastRenderedPageBreak/>
        <w:t>Nilson, T. H.</w:t>
      </w:r>
      <w:r w:rsidR="00524344">
        <w:rPr>
          <w:rStyle w:val="reference-text"/>
          <w:rFonts w:ascii="Book Antiqua" w:hAnsi="Book Antiqua"/>
          <w:sz w:val="24"/>
          <w:szCs w:val="24"/>
        </w:rPr>
        <w:t>,</w:t>
      </w:r>
      <w:r w:rsidRPr="006040F8">
        <w:rPr>
          <w:rStyle w:val="reference-text"/>
          <w:rFonts w:ascii="Book Antiqua" w:hAnsi="Book Antiqua"/>
          <w:sz w:val="24"/>
          <w:szCs w:val="24"/>
        </w:rPr>
        <w:t xml:space="preserve"> </w:t>
      </w:r>
      <w:r w:rsidR="00524344">
        <w:rPr>
          <w:rStyle w:val="reference-text"/>
          <w:rFonts w:ascii="Book Antiqua" w:hAnsi="Book Antiqua"/>
          <w:sz w:val="24"/>
          <w:szCs w:val="24"/>
        </w:rPr>
        <w:t>1998,</w:t>
      </w:r>
      <w:r w:rsidRPr="006040F8">
        <w:rPr>
          <w:rStyle w:val="reference-text"/>
          <w:rFonts w:ascii="Book Antiqua" w:hAnsi="Book Antiqua"/>
          <w:sz w:val="24"/>
          <w:szCs w:val="24"/>
        </w:rPr>
        <w:t xml:space="preserve"> </w:t>
      </w:r>
      <w:r w:rsidR="00957D26" w:rsidRPr="00957D26">
        <w:rPr>
          <w:rStyle w:val="reference-text"/>
          <w:rFonts w:ascii="Book Antiqua" w:hAnsi="Book Antiqua"/>
          <w:b/>
          <w:i/>
          <w:sz w:val="24"/>
          <w:szCs w:val="24"/>
        </w:rPr>
        <w:t>COMPETITIVE BRANDING:</w:t>
      </w:r>
      <w:r w:rsidRPr="006040F8">
        <w:rPr>
          <w:rStyle w:val="reference-text"/>
          <w:rFonts w:ascii="Book Antiqua" w:hAnsi="Book Antiqua"/>
          <w:sz w:val="24"/>
          <w:szCs w:val="24"/>
        </w:rPr>
        <w:t xml:space="preserve"> </w:t>
      </w:r>
      <w:r w:rsidRPr="00957D26">
        <w:rPr>
          <w:rStyle w:val="reference-text"/>
          <w:rFonts w:ascii="Book Antiqua" w:hAnsi="Book Antiqua"/>
          <w:b/>
          <w:i/>
          <w:sz w:val="24"/>
          <w:szCs w:val="24"/>
        </w:rPr>
        <w:t>Winning in the Market Place with Value-added Brands. West Sussex</w:t>
      </w:r>
      <w:r w:rsidR="00957D26">
        <w:rPr>
          <w:rStyle w:val="reference-text"/>
          <w:rFonts w:ascii="Book Antiqua" w:hAnsi="Book Antiqua"/>
          <w:sz w:val="24"/>
          <w:szCs w:val="24"/>
        </w:rPr>
        <w:t>,</w:t>
      </w:r>
      <w:r w:rsidRPr="006040F8">
        <w:rPr>
          <w:rStyle w:val="reference-text"/>
          <w:rFonts w:ascii="Book Antiqua" w:hAnsi="Book Antiqua"/>
          <w:sz w:val="24"/>
          <w:szCs w:val="24"/>
        </w:rPr>
        <w:t xml:space="preserve"> John Wiley &amp; Sons, Ltd</w:t>
      </w:r>
      <w:r>
        <w:rPr>
          <w:rStyle w:val="reference-text"/>
          <w:rFonts w:ascii="Book Antiqua" w:hAnsi="Book Antiqua"/>
          <w:sz w:val="24"/>
          <w:szCs w:val="24"/>
        </w:rPr>
        <w:t>.</w:t>
      </w:r>
    </w:p>
    <w:p w:rsidR="00F0566C" w:rsidRPr="006040F8" w:rsidRDefault="00F0566C" w:rsidP="00C52136">
      <w:pPr>
        <w:spacing w:before="120" w:after="0" w:line="240" w:lineRule="auto"/>
        <w:ind w:left="567" w:hanging="567"/>
        <w:jc w:val="both"/>
        <w:rPr>
          <w:rFonts w:ascii="Book Antiqua" w:hAnsi="Book Antiqua"/>
          <w:sz w:val="24"/>
          <w:szCs w:val="24"/>
        </w:rPr>
      </w:pPr>
      <w:r w:rsidRPr="006040F8">
        <w:rPr>
          <w:rFonts w:ascii="Book Antiqua" w:hAnsi="Book Antiqua"/>
          <w:sz w:val="24"/>
          <w:szCs w:val="24"/>
        </w:rPr>
        <w:t xml:space="preserve">Pawitra, Teddy, </w:t>
      </w:r>
      <w:r w:rsidR="00524344">
        <w:rPr>
          <w:rFonts w:ascii="Book Antiqua" w:hAnsi="Book Antiqua"/>
          <w:sz w:val="24"/>
          <w:szCs w:val="24"/>
        </w:rPr>
        <w:t xml:space="preserve">2003, </w:t>
      </w:r>
      <w:r w:rsidRPr="00957D26">
        <w:rPr>
          <w:rFonts w:ascii="Book Antiqua" w:hAnsi="Book Antiqua"/>
          <w:b/>
          <w:i/>
          <w:sz w:val="24"/>
          <w:szCs w:val="24"/>
        </w:rPr>
        <w:t>PERILAKU KONSUMEN dan KOMUNIKASI PEMASARAN</w:t>
      </w:r>
      <w:r w:rsidR="00524344">
        <w:rPr>
          <w:rFonts w:ascii="Book Antiqua" w:hAnsi="Book Antiqua"/>
          <w:sz w:val="24"/>
          <w:szCs w:val="24"/>
        </w:rPr>
        <w:t>, PT. Remaja Rosda Karya</w:t>
      </w:r>
      <w:r w:rsidR="00CE003C" w:rsidRPr="006040F8">
        <w:rPr>
          <w:rFonts w:ascii="Book Antiqua" w:hAnsi="Book Antiqua"/>
          <w:sz w:val="24"/>
          <w:szCs w:val="24"/>
        </w:rPr>
        <w:t>.</w:t>
      </w:r>
    </w:p>
    <w:p w:rsidR="005B399C" w:rsidRPr="006040F8" w:rsidRDefault="005B399C"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Soebiantoro, Arto, </w:t>
      </w:r>
      <w:r w:rsidR="003B6BFA">
        <w:rPr>
          <w:rFonts w:ascii="Book Antiqua" w:hAnsi="Book Antiqua"/>
          <w:sz w:val="24"/>
          <w:szCs w:val="24"/>
        </w:rPr>
        <w:t xml:space="preserve">2013, </w:t>
      </w:r>
      <w:r w:rsidRPr="00957D26">
        <w:rPr>
          <w:rFonts w:ascii="Book Antiqua" w:hAnsi="Book Antiqua"/>
          <w:b/>
          <w:i/>
          <w:sz w:val="24"/>
          <w:szCs w:val="24"/>
        </w:rPr>
        <w:t>MEREK INDONESIA HARUS BISA</w:t>
      </w:r>
      <w:r w:rsidR="003B6BFA">
        <w:rPr>
          <w:rFonts w:ascii="Book Antiqua" w:hAnsi="Book Antiqua"/>
          <w:sz w:val="24"/>
          <w:szCs w:val="24"/>
        </w:rPr>
        <w:t>, Elex Media Komputindo</w:t>
      </w:r>
      <w:r w:rsidR="00956780" w:rsidRPr="006040F8">
        <w:rPr>
          <w:rFonts w:ascii="Book Antiqua" w:hAnsi="Book Antiqua"/>
          <w:sz w:val="24"/>
          <w:szCs w:val="24"/>
        </w:rPr>
        <w:t>.</w:t>
      </w:r>
    </w:p>
    <w:p w:rsidR="00F0566C" w:rsidRPr="006040F8" w:rsidRDefault="006862FE" w:rsidP="00C52136">
      <w:pPr>
        <w:spacing w:before="120" w:after="0" w:line="240" w:lineRule="auto"/>
        <w:ind w:left="540" w:hanging="540"/>
        <w:jc w:val="both"/>
        <w:rPr>
          <w:rFonts w:ascii="Book Antiqua" w:hAnsi="Book Antiqua"/>
          <w:sz w:val="24"/>
          <w:szCs w:val="24"/>
        </w:rPr>
      </w:pPr>
      <w:r>
        <w:rPr>
          <w:rFonts w:ascii="Book Antiqua" w:hAnsi="Book Antiqua"/>
          <w:sz w:val="24"/>
          <w:szCs w:val="24"/>
        </w:rPr>
        <w:t>Sup</w:t>
      </w:r>
      <w:r w:rsidR="00F0566C" w:rsidRPr="006040F8">
        <w:rPr>
          <w:rFonts w:ascii="Book Antiqua" w:hAnsi="Book Antiqua"/>
          <w:sz w:val="24"/>
          <w:szCs w:val="24"/>
        </w:rPr>
        <w:t xml:space="preserve">anto &amp; Limakrisna, Nandan, </w:t>
      </w:r>
      <w:r w:rsidR="003B6BFA">
        <w:rPr>
          <w:rFonts w:ascii="Book Antiqua" w:hAnsi="Book Antiqua"/>
          <w:sz w:val="24"/>
          <w:szCs w:val="24"/>
        </w:rPr>
        <w:t xml:space="preserve">2011, </w:t>
      </w:r>
      <w:r w:rsidR="00F0566C" w:rsidRPr="00957D26">
        <w:rPr>
          <w:rFonts w:ascii="Book Antiqua" w:hAnsi="Book Antiqua"/>
          <w:b/>
          <w:i/>
          <w:sz w:val="24"/>
          <w:szCs w:val="24"/>
        </w:rPr>
        <w:t xml:space="preserve">PERILAKU KONSUMEN </w:t>
      </w:r>
      <w:r w:rsidR="00957D26">
        <w:rPr>
          <w:rFonts w:ascii="Book Antiqua" w:hAnsi="Book Antiqua"/>
          <w:b/>
          <w:i/>
          <w:sz w:val="24"/>
          <w:szCs w:val="24"/>
        </w:rPr>
        <w:t>dan</w:t>
      </w:r>
      <w:r w:rsidR="00F0566C" w:rsidRPr="00957D26">
        <w:rPr>
          <w:rFonts w:ascii="Book Antiqua" w:hAnsi="Book Antiqua"/>
          <w:b/>
          <w:i/>
          <w:sz w:val="24"/>
          <w:szCs w:val="24"/>
        </w:rPr>
        <w:t xml:space="preserve"> STRATEGI PEMASARAN untuk memenangkan Persaingan Bisnis</w:t>
      </w:r>
      <w:r w:rsidR="00F0566C" w:rsidRPr="006040F8">
        <w:rPr>
          <w:rFonts w:ascii="Book Antiqua" w:hAnsi="Book Antiqua"/>
          <w:sz w:val="24"/>
          <w:szCs w:val="24"/>
        </w:rPr>
        <w:t>, M</w:t>
      </w:r>
      <w:r w:rsidR="003B6BFA">
        <w:rPr>
          <w:rFonts w:ascii="Book Antiqua" w:hAnsi="Book Antiqua"/>
          <w:sz w:val="24"/>
          <w:szCs w:val="24"/>
        </w:rPr>
        <w:t>itra Wacana Media, Edisi 2</w:t>
      </w:r>
      <w:r w:rsidR="00F0566C" w:rsidRPr="006040F8">
        <w:rPr>
          <w:rFonts w:ascii="Book Antiqua" w:hAnsi="Book Antiqua"/>
          <w:sz w:val="24"/>
          <w:szCs w:val="24"/>
        </w:rPr>
        <w:t>.</w:t>
      </w:r>
    </w:p>
    <w:p w:rsidR="002035B3" w:rsidRPr="006040F8" w:rsidRDefault="002035B3"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Sutojo, Siswanto, </w:t>
      </w:r>
      <w:r w:rsidR="003B6BFA">
        <w:rPr>
          <w:rFonts w:ascii="Book Antiqua" w:hAnsi="Book Antiqua"/>
          <w:sz w:val="24"/>
          <w:szCs w:val="24"/>
        </w:rPr>
        <w:t xml:space="preserve">2004, </w:t>
      </w:r>
      <w:r w:rsidRPr="00957D26">
        <w:rPr>
          <w:rFonts w:ascii="Book Antiqua" w:hAnsi="Book Antiqua"/>
          <w:b/>
          <w:i/>
          <w:sz w:val="24"/>
          <w:szCs w:val="24"/>
        </w:rPr>
        <w:t>MEMBANGUN CITRA PERUSAHAAN</w:t>
      </w:r>
      <w:r w:rsidR="003B6BFA">
        <w:rPr>
          <w:rFonts w:ascii="Book Antiqua" w:hAnsi="Book Antiqua"/>
          <w:sz w:val="24"/>
          <w:szCs w:val="24"/>
        </w:rPr>
        <w:t>, PT. Damar Mulia Pustaka</w:t>
      </w:r>
      <w:r w:rsidRPr="006040F8">
        <w:rPr>
          <w:rFonts w:ascii="Book Antiqua" w:hAnsi="Book Antiqua"/>
          <w:sz w:val="24"/>
          <w:szCs w:val="24"/>
        </w:rPr>
        <w:t>.</w:t>
      </w:r>
    </w:p>
    <w:p w:rsidR="0022234C" w:rsidRPr="006040F8" w:rsidRDefault="0022234C"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 xml:space="preserve">Temoral, Paul &amp; Lee, KC, </w:t>
      </w:r>
      <w:r w:rsidR="003B6BFA">
        <w:rPr>
          <w:rFonts w:ascii="Book Antiqua" w:hAnsi="Book Antiqua"/>
          <w:sz w:val="24"/>
          <w:szCs w:val="24"/>
        </w:rPr>
        <w:t xml:space="preserve">2002, </w:t>
      </w:r>
      <w:r w:rsidRPr="005541D6">
        <w:rPr>
          <w:rFonts w:ascii="Book Antiqua" w:hAnsi="Book Antiqua"/>
          <w:b/>
          <w:i/>
          <w:sz w:val="24"/>
          <w:szCs w:val="24"/>
        </w:rPr>
        <w:t xml:space="preserve">HI-TECH HI-TOUCH </w:t>
      </w:r>
      <w:r w:rsidR="004C3BC6" w:rsidRPr="005541D6">
        <w:rPr>
          <w:rFonts w:ascii="Book Antiqua" w:hAnsi="Book Antiqua"/>
          <w:b/>
          <w:i/>
          <w:sz w:val="24"/>
          <w:szCs w:val="24"/>
        </w:rPr>
        <w:t>BRAND</w:t>
      </w:r>
      <w:r w:rsidR="00C715C6" w:rsidRPr="005541D6">
        <w:rPr>
          <w:rFonts w:ascii="Book Antiqua" w:hAnsi="Book Antiqua"/>
          <w:b/>
          <w:i/>
          <w:sz w:val="24"/>
          <w:szCs w:val="24"/>
        </w:rPr>
        <w:t>ING</w:t>
      </w:r>
      <w:r w:rsidRPr="005541D6">
        <w:rPr>
          <w:rFonts w:ascii="Book Antiqua" w:hAnsi="Book Antiqua"/>
          <w:b/>
          <w:i/>
          <w:sz w:val="24"/>
          <w:szCs w:val="24"/>
        </w:rPr>
        <w:t>: Menciptakan Kekuatan Merek dalam Era Teknologi</w:t>
      </w:r>
      <w:r w:rsidRPr="006040F8">
        <w:rPr>
          <w:rFonts w:ascii="Book Antiqua" w:hAnsi="Book Antiqua"/>
          <w:sz w:val="24"/>
          <w:szCs w:val="24"/>
        </w:rPr>
        <w:t xml:space="preserve">, alih bahasa, Salemba </w:t>
      </w:r>
      <w:r w:rsidR="003B6BFA">
        <w:rPr>
          <w:rFonts w:ascii="Book Antiqua" w:hAnsi="Book Antiqua"/>
          <w:sz w:val="24"/>
          <w:szCs w:val="24"/>
        </w:rPr>
        <w:t>Empat</w:t>
      </w:r>
      <w:r w:rsidRPr="006040F8">
        <w:rPr>
          <w:rFonts w:ascii="Book Antiqua" w:hAnsi="Book Antiqua"/>
          <w:sz w:val="24"/>
          <w:szCs w:val="24"/>
        </w:rPr>
        <w:t>.</w:t>
      </w:r>
    </w:p>
    <w:p w:rsidR="006C6BB7" w:rsidRDefault="006C6BB7"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Tjipt</w:t>
      </w:r>
      <w:r>
        <w:rPr>
          <w:rFonts w:ascii="Book Antiqua" w:hAnsi="Book Antiqua"/>
          <w:sz w:val="24"/>
          <w:szCs w:val="24"/>
        </w:rPr>
        <w:t>o</w:t>
      </w:r>
      <w:r w:rsidRPr="006040F8">
        <w:rPr>
          <w:rFonts w:ascii="Book Antiqua" w:hAnsi="Book Antiqua"/>
          <w:sz w:val="24"/>
          <w:szCs w:val="24"/>
        </w:rPr>
        <w:t xml:space="preserve">no, Fandy, </w:t>
      </w:r>
      <w:r>
        <w:rPr>
          <w:rFonts w:ascii="Book Antiqua" w:hAnsi="Book Antiqua"/>
          <w:sz w:val="24"/>
          <w:szCs w:val="24"/>
        </w:rPr>
        <w:t xml:space="preserve">2014, </w:t>
      </w:r>
      <w:r w:rsidRPr="005541D6">
        <w:rPr>
          <w:rFonts w:ascii="Book Antiqua" w:hAnsi="Book Antiqua"/>
          <w:b/>
          <w:i/>
          <w:sz w:val="24"/>
          <w:szCs w:val="24"/>
        </w:rPr>
        <w:t>BRANDING &amp; BRAND LONGEVITY</w:t>
      </w:r>
      <w:r w:rsidRPr="006040F8">
        <w:rPr>
          <w:rFonts w:ascii="Book Antiqua" w:hAnsi="Book Antiqua"/>
          <w:sz w:val="24"/>
          <w:szCs w:val="24"/>
        </w:rPr>
        <w:t>, Penerbit ANDI.</w:t>
      </w:r>
    </w:p>
    <w:p w:rsidR="00ED67DC" w:rsidRPr="006040F8" w:rsidRDefault="00ED67DC" w:rsidP="00C52136">
      <w:pPr>
        <w:spacing w:before="120" w:after="0" w:line="240" w:lineRule="auto"/>
        <w:ind w:left="540" w:hanging="540"/>
        <w:jc w:val="both"/>
        <w:rPr>
          <w:rFonts w:ascii="Book Antiqua" w:hAnsi="Book Antiqua"/>
          <w:sz w:val="24"/>
          <w:szCs w:val="24"/>
        </w:rPr>
      </w:pPr>
      <w:r w:rsidRPr="006040F8">
        <w:rPr>
          <w:rFonts w:ascii="Book Antiqua" w:hAnsi="Book Antiqua"/>
          <w:sz w:val="24"/>
          <w:szCs w:val="24"/>
        </w:rPr>
        <w:t>Tjipt</w:t>
      </w:r>
      <w:r w:rsidR="00243D3E">
        <w:rPr>
          <w:rFonts w:ascii="Book Antiqua" w:hAnsi="Book Antiqua"/>
          <w:sz w:val="24"/>
          <w:szCs w:val="24"/>
        </w:rPr>
        <w:t>o</w:t>
      </w:r>
      <w:r w:rsidRPr="006040F8">
        <w:rPr>
          <w:rFonts w:ascii="Book Antiqua" w:hAnsi="Book Antiqua"/>
          <w:sz w:val="24"/>
          <w:szCs w:val="24"/>
        </w:rPr>
        <w:t xml:space="preserve">no, Fandy, </w:t>
      </w:r>
      <w:r w:rsidR="003B6BFA">
        <w:rPr>
          <w:rFonts w:ascii="Book Antiqua" w:hAnsi="Book Antiqua"/>
          <w:sz w:val="24"/>
          <w:szCs w:val="24"/>
        </w:rPr>
        <w:t xml:space="preserve">2005, </w:t>
      </w:r>
      <w:r w:rsidR="004C3BC6" w:rsidRPr="005541D6">
        <w:rPr>
          <w:rFonts w:ascii="Book Antiqua" w:hAnsi="Book Antiqua"/>
          <w:b/>
          <w:i/>
          <w:sz w:val="24"/>
          <w:szCs w:val="24"/>
        </w:rPr>
        <w:t>BRAND</w:t>
      </w:r>
      <w:r w:rsidRPr="005541D6">
        <w:rPr>
          <w:rFonts w:ascii="Book Antiqua" w:hAnsi="Book Antiqua"/>
          <w:b/>
          <w:i/>
          <w:sz w:val="24"/>
          <w:szCs w:val="24"/>
        </w:rPr>
        <w:t xml:space="preserve"> MANAGEMENT &amp; STRATEGY</w:t>
      </w:r>
      <w:r w:rsidRPr="006040F8">
        <w:rPr>
          <w:rFonts w:ascii="Book Antiqua" w:hAnsi="Book Antiqua"/>
          <w:sz w:val="24"/>
          <w:szCs w:val="24"/>
        </w:rPr>
        <w:t>, Penerbit ANDI</w:t>
      </w:r>
      <w:r w:rsidR="00956780" w:rsidRPr="006040F8">
        <w:rPr>
          <w:rFonts w:ascii="Book Antiqua" w:hAnsi="Book Antiqua"/>
          <w:sz w:val="24"/>
          <w:szCs w:val="24"/>
        </w:rPr>
        <w:t>.</w:t>
      </w:r>
    </w:p>
    <w:p w:rsidR="00EC078C" w:rsidRDefault="003B6BFA" w:rsidP="00243D3E">
      <w:pPr>
        <w:spacing w:before="120" w:after="0" w:line="240" w:lineRule="auto"/>
        <w:ind w:left="567" w:hanging="567"/>
        <w:jc w:val="both"/>
        <w:rPr>
          <w:rStyle w:val="reference-text"/>
          <w:rFonts w:ascii="Book Antiqua" w:hAnsi="Book Antiqua"/>
          <w:sz w:val="24"/>
          <w:szCs w:val="24"/>
        </w:rPr>
      </w:pPr>
      <w:r>
        <w:rPr>
          <w:rStyle w:val="reference-text"/>
          <w:rFonts w:ascii="Book Antiqua" w:hAnsi="Book Antiqua"/>
          <w:sz w:val="24"/>
          <w:szCs w:val="24"/>
        </w:rPr>
        <w:t xml:space="preserve">Post, K., </w:t>
      </w:r>
      <w:r w:rsidR="00EC078C" w:rsidRPr="006040F8">
        <w:rPr>
          <w:rStyle w:val="reference-text"/>
          <w:rFonts w:ascii="Book Antiqua" w:hAnsi="Book Antiqua"/>
          <w:sz w:val="24"/>
          <w:szCs w:val="24"/>
        </w:rPr>
        <w:t>2005</w:t>
      </w:r>
      <w:r>
        <w:rPr>
          <w:rStyle w:val="reference-text"/>
          <w:rFonts w:ascii="Book Antiqua" w:hAnsi="Book Antiqua"/>
          <w:sz w:val="24"/>
          <w:szCs w:val="24"/>
        </w:rPr>
        <w:t>,</w:t>
      </w:r>
      <w:r w:rsidR="00EC078C" w:rsidRPr="006040F8">
        <w:rPr>
          <w:rStyle w:val="reference-text"/>
          <w:rFonts w:ascii="Book Antiqua" w:hAnsi="Book Antiqua"/>
          <w:sz w:val="24"/>
          <w:szCs w:val="24"/>
        </w:rPr>
        <w:t xml:space="preserve"> </w:t>
      </w:r>
      <w:r w:rsidR="005541D6" w:rsidRPr="005541D6">
        <w:rPr>
          <w:rStyle w:val="reference-text"/>
          <w:rFonts w:ascii="Book Antiqua" w:hAnsi="Book Antiqua"/>
          <w:b/>
          <w:i/>
          <w:sz w:val="24"/>
          <w:szCs w:val="24"/>
        </w:rPr>
        <w:t>BRAIN TATTOOS:</w:t>
      </w:r>
      <w:r w:rsidR="00EC078C" w:rsidRPr="005541D6">
        <w:rPr>
          <w:rStyle w:val="reference-text"/>
          <w:rFonts w:ascii="Book Antiqua" w:hAnsi="Book Antiqua"/>
          <w:b/>
          <w:i/>
          <w:sz w:val="24"/>
          <w:szCs w:val="24"/>
        </w:rPr>
        <w:t xml:space="preserve"> Creating Unique Brands that Stick in Your </w:t>
      </w:r>
      <w:bookmarkStart w:id="0" w:name="_GoBack"/>
      <w:bookmarkEnd w:id="0"/>
      <w:r w:rsidR="00EC078C" w:rsidRPr="005541D6">
        <w:rPr>
          <w:rStyle w:val="reference-text"/>
          <w:rFonts w:ascii="Book Antiqua" w:hAnsi="Book Antiqua"/>
          <w:b/>
          <w:i/>
          <w:sz w:val="24"/>
          <w:szCs w:val="24"/>
        </w:rPr>
        <w:t>Customers’ Minds</w:t>
      </w:r>
      <w:r w:rsidR="005541D6">
        <w:rPr>
          <w:rStyle w:val="reference-text"/>
          <w:rFonts w:ascii="Book Antiqua" w:hAnsi="Book Antiqua"/>
          <w:sz w:val="24"/>
          <w:szCs w:val="24"/>
        </w:rPr>
        <w:t>,</w:t>
      </w:r>
      <w:r w:rsidR="00EC078C" w:rsidRPr="006040F8">
        <w:rPr>
          <w:rStyle w:val="reference-text"/>
          <w:rFonts w:ascii="Book Antiqua" w:hAnsi="Book Antiqua"/>
          <w:sz w:val="24"/>
          <w:szCs w:val="24"/>
        </w:rPr>
        <w:t xml:space="preserve"> NY: Amacom</w:t>
      </w:r>
      <w:r w:rsidR="00EC078C">
        <w:rPr>
          <w:rStyle w:val="reference-text"/>
          <w:rFonts w:ascii="Book Antiqua" w:hAnsi="Book Antiqua"/>
          <w:sz w:val="24"/>
          <w:szCs w:val="24"/>
        </w:rPr>
        <w:t>.</w:t>
      </w:r>
    </w:p>
    <w:p w:rsidR="006C6BB7" w:rsidRPr="006040F8" w:rsidRDefault="006C6BB7" w:rsidP="006C6BB7">
      <w:pPr>
        <w:spacing w:before="120" w:after="0" w:line="240" w:lineRule="auto"/>
        <w:ind w:left="567" w:hanging="567"/>
        <w:jc w:val="both"/>
        <w:rPr>
          <w:rFonts w:ascii="Book Antiqua" w:hAnsi="Book Antiqua"/>
          <w:sz w:val="24"/>
          <w:szCs w:val="24"/>
        </w:rPr>
      </w:pPr>
      <w:r>
        <w:rPr>
          <w:rFonts w:ascii="Book Antiqua" w:hAnsi="Book Antiqua"/>
        </w:rPr>
        <w:t>Wijaya</w:t>
      </w:r>
      <w:r w:rsidRPr="008C3007">
        <w:rPr>
          <w:rFonts w:ascii="Book Antiqua" w:hAnsi="Book Antiqua"/>
        </w:rPr>
        <w:t>, Bambang Sukma,</w:t>
      </w:r>
      <w:r>
        <w:t xml:space="preserve"> 2011, </w:t>
      </w:r>
      <w:r w:rsidRPr="00E034CC">
        <w:rPr>
          <w:rStyle w:val="reference-text"/>
          <w:rFonts w:ascii="Book Antiqua" w:hAnsi="Book Antiqua"/>
          <w:b/>
          <w:sz w:val="24"/>
          <w:szCs w:val="24"/>
        </w:rPr>
        <w:t>Branderpreneurship: A Brand Development-Based Enterpreneurship</w:t>
      </w:r>
      <w:r>
        <w:rPr>
          <w:rStyle w:val="reference-text"/>
          <w:rFonts w:ascii="Book Antiqua" w:hAnsi="Book Antiqua"/>
          <w:sz w:val="24"/>
          <w:szCs w:val="24"/>
        </w:rPr>
        <w:t>,</w:t>
      </w:r>
      <w:r w:rsidRPr="006040F8">
        <w:rPr>
          <w:rStyle w:val="reference-text"/>
          <w:rFonts w:ascii="Book Antiqua" w:hAnsi="Book Antiqua"/>
          <w:sz w:val="24"/>
          <w:szCs w:val="24"/>
        </w:rPr>
        <w:t xml:space="preserve"> memperkenalkan hirarki pemerekan atau hirarki komunikasi merek ini pertama kali di International Conference on Business and Communication, 23-24 November 2011</w:t>
      </w:r>
      <w:r>
        <w:rPr>
          <w:rStyle w:val="reference-text"/>
          <w:rFonts w:ascii="Book Antiqua" w:hAnsi="Book Antiqua"/>
          <w:sz w:val="24"/>
          <w:szCs w:val="24"/>
        </w:rPr>
        <w:t>.</w:t>
      </w:r>
    </w:p>
    <w:p w:rsidR="006C6BB7" w:rsidRDefault="006C6BB7" w:rsidP="00243D3E">
      <w:pPr>
        <w:spacing w:before="120" w:after="0" w:line="240" w:lineRule="auto"/>
        <w:ind w:left="567" w:hanging="567"/>
        <w:jc w:val="both"/>
        <w:rPr>
          <w:rStyle w:val="reference-text"/>
          <w:rFonts w:ascii="Book Antiqua" w:hAnsi="Book Antiqua"/>
          <w:sz w:val="24"/>
          <w:szCs w:val="24"/>
        </w:rPr>
      </w:pPr>
      <w:r>
        <w:rPr>
          <w:rFonts w:ascii="Book Antiqua" w:hAnsi="Book Antiqua"/>
        </w:rPr>
        <w:t>Wijaya</w:t>
      </w:r>
      <w:r w:rsidRPr="008C3007">
        <w:rPr>
          <w:rFonts w:ascii="Book Antiqua" w:hAnsi="Book Antiqua"/>
        </w:rPr>
        <w:t>, Bambang Sukma</w:t>
      </w:r>
      <w:r>
        <w:rPr>
          <w:rFonts w:ascii="Book Antiqua" w:hAnsi="Book Antiqua"/>
        </w:rPr>
        <w:t>, 2012,</w:t>
      </w:r>
      <w:r w:rsidRPr="006040F8">
        <w:rPr>
          <w:rStyle w:val="reference-text"/>
          <w:rFonts w:ascii="Book Antiqua" w:hAnsi="Book Antiqua"/>
          <w:sz w:val="24"/>
          <w:szCs w:val="24"/>
        </w:rPr>
        <w:t xml:space="preserve"> </w:t>
      </w:r>
      <w:r w:rsidRPr="00E034CC">
        <w:rPr>
          <w:rStyle w:val="reference-text"/>
          <w:rFonts w:ascii="Book Antiqua" w:hAnsi="Book Antiqua"/>
          <w:b/>
          <w:i/>
          <w:sz w:val="24"/>
          <w:szCs w:val="24"/>
        </w:rPr>
        <w:t>Analisis Branderpreneurship pada UKM Perawatan Kecantikan: Kasus Salon Waxing Corner' (The Branderpreneurship Analysis of SME’s Beauty Care: A Case of Waxing Corner Salon)</w:t>
      </w:r>
      <w:r w:rsidRPr="006040F8">
        <w:rPr>
          <w:rStyle w:val="reference-text"/>
          <w:rFonts w:ascii="Book Antiqua" w:hAnsi="Book Antiqua"/>
          <w:sz w:val="24"/>
          <w:szCs w:val="24"/>
        </w:rPr>
        <w:t xml:space="preserve">, </w:t>
      </w:r>
      <w:r w:rsidRPr="00E034CC">
        <w:rPr>
          <w:rStyle w:val="reference-text"/>
          <w:rFonts w:ascii="Book Antiqua" w:hAnsi="Book Antiqua"/>
          <w:iCs/>
          <w:sz w:val="24"/>
          <w:szCs w:val="24"/>
        </w:rPr>
        <w:t>Seminar Nasional Kewirausahaan dan Inovasi Bisnis (SNKIB) II</w:t>
      </w:r>
      <w:r w:rsidRPr="006040F8">
        <w:rPr>
          <w:rStyle w:val="reference-text"/>
          <w:rFonts w:ascii="Book Antiqua" w:hAnsi="Book Antiqua"/>
          <w:sz w:val="24"/>
          <w:szCs w:val="24"/>
        </w:rPr>
        <w:t>, Jakarta, 18 September 2012</w:t>
      </w:r>
      <w:r>
        <w:rPr>
          <w:rStyle w:val="reference-text"/>
          <w:rFonts w:ascii="Book Antiqua" w:hAnsi="Book Antiqua"/>
          <w:sz w:val="24"/>
          <w:szCs w:val="24"/>
        </w:rPr>
        <w:t>.</w:t>
      </w:r>
    </w:p>
    <w:p w:rsidR="008C54FC" w:rsidRDefault="008C54FC" w:rsidP="00243D3E">
      <w:pPr>
        <w:spacing w:before="120" w:after="0" w:line="240" w:lineRule="auto"/>
        <w:ind w:left="567" w:hanging="567"/>
        <w:jc w:val="both"/>
        <w:rPr>
          <w:rStyle w:val="reference-text"/>
          <w:rFonts w:ascii="Book Antiqua" w:hAnsi="Book Antiqua"/>
          <w:sz w:val="24"/>
          <w:szCs w:val="24"/>
        </w:rPr>
      </w:pPr>
      <w:r>
        <w:rPr>
          <w:rStyle w:val="reference-text"/>
          <w:rFonts w:ascii="Book Antiqua" w:hAnsi="Book Antiqua"/>
          <w:sz w:val="24"/>
          <w:szCs w:val="24"/>
        </w:rPr>
        <w:t xml:space="preserve">Wijaya, Bambang Sukma, 2013, </w:t>
      </w:r>
      <w:r w:rsidRPr="004A07AB">
        <w:rPr>
          <w:rStyle w:val="reference-text"/>
          <w:rFonts w:ascii="Book Antiqua" w:hAnsi="Book Antiqua"/>
          <w:b/>
          <w:i/>
          <w:sz w:val="24"/>
          <w:szCs w:val="24"/>
        </w:rPr>
        <w:t>DIMENSI CITRA MEREK DA</w:t>
      </w:r>
      <w:r>
        <w:rPr>
          <w:rStyle w:val="reference-text"/>
          <w:rFonts w:ascii="Book Antiqua" w:hAnsi="Book Antiqua"/>
          <w:b/>
          <w:i/>
          <w:sz w:val="24"/>
          <w:szCs w:val="24"/>
        </w:rPr>
        <w:t>LAM PERSPEKTIF KOMUNIKASI MEREK</w:t>
      </w:r>
      <w:r w:rsidRPr="004A07AB">
        <w:rPr>
          <w:rStyle w:val="reference-text"/>
          <w:rFonts w:ascii="Book Antiqua" w:hAnsi="Book Antiqua"/>
          <w:b/>
          <w:i/>
          <w:sz w:val="24"/>
          <w:szCs w:val="24"/>
        </w:rPr>
        <w:t>,</w:t>
      </w:r>
      <w:r w:rsidRPr="006040F8">
        <w:rPr>
          <w:rStyle w:val="reference-text"/>
          <w:rFonts w:ascii="Book Antiqua" w:hAnsi="Book Antiqua"/>
          <w:sz w:val="24"/>
          <w:szCs w:val="24"/>
        </w:rPr>
        <w:t xml:space="preserve"> </w:t>
      </w:r>
      <w:r w:rsidRPr="004A07AB">
        <w:rPr>
          <w:rStyle w:val="reference-text"/>
          <w:rFonts w:ascii="Book Antiqua" w:hAnsi="Book Antiqua"/>
          <w:iCs/>
          <w:sz w:val="24"/>
          <w:szCs w:val="24"/>
        </w:rPr>
        <w:t>Avant Garde Jurnal Ilmu Komunikasi</w:t>
      </w:r>
      <w:r>
        <w:rPr>
          <w:rStyle w:val="reference-text"/>
          <w:rFonts w:ascii="Book Antiqua" w:hAnsi="Book Antiqua"/>
          <w:sz w:val="24"/>
          <w:szCs w:val="24"/>
        </w:rPr>
        <w:t>, Vol 1 (2).</w:t>
      </w:r>
    </w:p>
    <w:p w:rsidR="00AF7771" w:rsidRDefault="005541D6" w:rsidP="00243D3E">
      <w:pPr>
        <w:spacing w:before="120" w:after="0" w:line="240" w:lineRule="auto"/>
        <w:ind w:left="567" w:hanging="567"/>
        <w:jc w:val="both"/>
        <w:rPr>
          <w:rStyle w:val="reference-text"/>
          <w:rFonts w:ascii="Book Antiqua" w:hAnsi="Book Antiqua"/>
          <w:sz w:val="24"/>
          <w:szCs w:val="24"/>
        </w:rPr>
      </w:pPr>
      <w:r>
        <w:rPr>
          <w:rStyle w:val="reference-text"/>
          <w:rFonts w:ascii="Book Antiqua" w:hAnsi="Book Antiqua"/>
          <w:sz w:val="24"/>
          <w:szCs w:val="24"/>
        </w:rPr>
        <w:t xml:space="preserve">Wijaya, Bambang Sukma, </w:t>
      </w:r>
      <w:r w:rsidR="003B6BFA">
        <w:rPr>
          <w:rStyle w:val="reference-text"/>
          <w:rFonts w:ascii="Book Antiqua" w:hAnsi="Book Antiqua"/>
          <w:sz w:val="24"/>
          <w:szCs w:val="24"/>
        </w:rPr>
        <w:t xml:space="preserve">2013, </w:t>
      </w:r>
      <w:r w:rsidR="006F5DE3" w:rsidRPr="005541D6">
        <w:rPr>
          <w:rStyle w:val="reference-text"/>
          <w:rFonts w:ascii="Book Antiqua" w:hAnsi="Book Antiqua"/>
          <w:b/>
          <w:i/>
          <w:sz w:val="24"/>
          <w:szCs w:val="24"/>
        </w:rPr>
        <w:t>Dimensions of Brand Image</w:t>
      </w:r>
      <w:r>
        <w:rPr>
          <w:rStyle w:val="reference-text"/>
          <w:rFonts w:ascii="Book Antiqua" w:hAnsi="Book Antiqua"/>
          <w:b/>
          <w:i/>
          <w:sz w:val="24"/>
          <w:szCs w:val="24"/>
        </w:rPr>
        <w:t xml:space="preserve"> </w:t>
      </w:r>
      <w:r w:rsidR="006F5DE3" w:rsidRPr="005541D6">
        <w:rPr>
          <w:rStyle w:val="reference-text"/>
          <w:rFonts w:ascii="Book Antiqua" w:hAnsi="Book Antiqua"/>
          <w:b/>
          <w:i/>
          <w:sz w:val="24"/>
          <w:szCs w:val="24"/>
        </w:rPr>
        <w:t>: A Conceptual Review from the Perspective of Brand Communication</w:t>
      </w:r>
      <w:r w:rsidR="006F5DE3" w:rsidRPr="006040F8">
        <w:rPr>
          <w:rStyle w:val="reference-text"/>
          <w:rFonts w:ascii="Book Antiqua" w:hAnsi="Book Antiqua"/>
          <w:sz w:val="24"/>
          <w:szCs w:val="24"/>
        </w:rPr>
        <w:t xml:space="preserve">, </w:t>
      </w:r>
      <w:r w:rsidR="006F5DE3" w:rsidRPr="005541D6">
        <w:rPr>
          <w:rStyle w:val="reference-text"/>
          <w:rFonts w:ascii="Book Antiqua" w:hAnsi="Book Antiqua"/>
          <w:iCs/>
          <w:sz w:val="24"/>
          <w:szCs w:val="24"/>
        </w:rPr>
        <w:t>European Journal of Business and Management</w:t>
      </w:r>
      <w:r w:rsidR="006F5DE3" w:rsidRPr="005541D6">
        <w:rPr>
          <w:rStyle w:val="reference-text"/>
          <w:rFonts w:ascii="Book Antiqua" w:hAnsi="Book Antiqua"/>
          <w:sz w:val="24"/>
          <w:szCs w:val="24"/>
        </w:rPr>
        <w:t>,</w:t>
      </w:r>
      <w:r w:rsidR="003B6BFA">
        <w:rPr>
          <w:rStyle w:val="reference-text"/>
          <w:rFonts w:ascii="Book Antiqua" w:hAnsi="Book Antiqua"/>
          <w:sz w:val="24"/>
          <w:szCs w:val="24"/>
        </w:rPr>
        <w:t xml:space="preserve"> Vol. 5</w:t>
      </w:r>
      <w:r w:rsidR="00D320C9">
        <w:rPr>
          <w:rStyle w:val="reference-text"/>
          <w:rFonts w:ascii="Book Antiqua" w:hAnsi="Book Antiqua"/>
          <w:sz w:val="24"/>
          <w:szCs w:val="24"/>
        </w:rPr>
        <w:t xml:space="preserve"> (31)</w:t>
      </w:r>
      <w:r w:rsidR="006C6BB7">
        <w:rPr>
          <w:rStyle w:val="reference-text"/>
          <w:rFonts w:ascii="Book Antiqua" w:hAnsi="Book Antiqua"/>
          <w:sz w:val="24"/>
          <w:szCs w:val="24"/>
        </w:rPr>
        <w:t>, pp.55-65.</w:t>
      </w:r>
    </w:p>
    <w:p w:rsidR="00B429CD" w:rsidRDefault="00AF7771" w:rsidP="00243D3E">
      <w:pPr>
        <w:spacing w:before="120" w:after="0" w:line="240" w:lineRule="auto"/>
        <w:ind w:left="567" w:hanging="567"/>
        <w:jc w:val="both"/>
        <w:rPr>
          <w:rStyle w:val="reference-text"/>
          <w:rFonts w:ascii="Book Antiqua" w:hAnsi="Book Antiqua"/>
          <w:sz w:val="24"/>
          <w:szCs w:val="24"/>
        </w:rPr>
      </w:pPr>
      <w:r>
        <w:rPr>
          <w:rStyle w:val="reference-text"/>
          <w:rFonts w:ascii="Book Antiqua" w:hAnsi="Book Antiqua"/>
          <w:sz w:val="24"/>
          <w:szCs w:val="24"/>
        </w:rPr>
        <w:t xml:space="preserve">Wijaya, Bambang Sukma, </w:t>
      </w:r>
      <w:r w:rsidR="005A4251">
        <w:rPr>
          <w:rStyle w:val="reference-text"/>
          <w:rFonts w:ascii="Book Antiqua" w:hAnsi="Book Antiqua"/>
          <w:sz w:val="24"/>
          <w:szCs w:val="24"/>
        </w:rPr>
        <w:t xml:space="preserve">2013, </w:t>
      </w:r>
      <w:r w:rsidR="004A07AB" w:rsidRPr="004A07AB">
        <w:rPr>
          <w:rStyle w:val="reference-text"/>
          <w:rFonts w:ascii="Book Antiqua" w:hAnsi="Book Antiqua"/>
          <w:b/>
          <w:i/>
          <w:sz w:val="24"/>
          <w:szCs w:val="24"/>
        </w:rPr>
        <w:t>IS SOCIAL MEDIA IMPACTFUL FOR UNIVERSITY'S BRAND</w:t>
      </w:r>
      <w:r w:rsidR="004A07AB">
        <w:rPr>
          <w:rStyle w:val="reference-text"/>
          <w:rFonts w:ascii="Book Antiqua" w:hAnsi="Book Antiqua"/>
          <w:b/>
          <w:i/>
          <w:sz w:val="24"/>
          <w:szCs w:val="24"/>
        </w:rPr>
        <w:t xml:space="preserve"> IMAGE?</w:t>
      </w:r>
      <w:r w:rsidR="004A07AB" w:rsidRPr="004A07AB">
        <w:rPr>
          <w:rStyle w:val="reference-text"/>
          <w:rFonts w:ascii="Book Antiqua" w:hAnsi="Book Antiqua"/>
          <w:b/>
          <w:i/>
          <w:sz w:val="24"/>
          <w:szCs w:val="24"/>
        </w:rPr>
        <w:t>,</w:t>
      </w:r>
      <w:r w:rsidR="006F5DE3" w:rsidRPr="006040F8">
        <w:rPr>
          <w:rStyle w:val="reference-text"/>
          <w:rFonts w:ascii="Book Antiqua" w:hAnsi="Book Antiqua"/>
          <w:sz w:val="24"/>
          <w:szCs w:val="24"/>
        </w:rPr>
        <w:t xml:space="preserve"> </w:t>
      </w:r>
      <w:r w:rsidR="006F5DE3" w:rsidRPr="004A07AB">
        <w:rPr>
          <w:rStyle w:val="reference-text"/>
          <w:rFonts w:ascii="Book Antiqua" w:hAnsi="Book Antiqua"/>
          <w:iCs/>
          <w:sz w:val="24"/>
          <w:szCs w:val="24"/>
        </w:rPr>
        <w:t>Manajemen Teknologi Journal of Business and Management</w:t>
      </w:r>
      <w:r w:rsidR="006C6BB7">
        <w:rPr>
          <w:rStyle w:val="reference-text"/>
          <w:rFonts w:ascii="Book Antiqua" w:hAnsi="Book Antiqua"/>
          <w:sz w:val="24"/>
          <w:szCs w:val="24"/>
        </w:rPr>
        <w:t xml:space="preserve"> (Terakreditasi-B Dikti), </w:t>
      </w:r>
      <w:r w:rsidR="001E4931">
        <w:rPr>
          <w:rStyle w:val="reference-text"/>
          <w:rFonts w:ascii="Book Antiqua" w:hAnsi="Book Antiqua"/>
          <w:sz w:val="24"/>
          <w:szCs w:val="24"/>
        </w:rPr>
        <w:t>Vol. 12 (3), pp. 276-295.</w:t>
      </w:r>
      <w:r w:rsidR="006F5DE3" w:rsidRPr="006040F8">
        <w:rPr>
          <w:rStyle w:val="reference-text"/>
          <w:rFonts w:ascii="Book Antiqua" w:hAnsi="Book Antiqua"/>
          <w:sz w:val="24"/>
          <w:szCs w:val="24"/>
        </w:rPr>
        <w:t xml:space="preserve"> </w:t>
      </w:r>
    </w:p>
    <w:p w:rsidR="00AF7771" w:rsidRDefault="00AF7771" w:rsidP="00243D3E">
      <w:pPr>
        <w:spacing w:before="120" w:after="0" w:line="240" w:lineRule="auto"/>
        <w:ind w:left="567" w:hanging="567"/>
        <w:jc w:val="both"/>
        <w:rPr>
          <w:rStyle w:val="reference-text"/>
          <w:rFonts w:ascii="Book Antiqua" w:hAnsi="Book Antiqua"/>
          <w:sz w:val="24"/>
          <w:szCs w:val="24"/>
        </w:rPr>
      </w:pPr>
    </w:p>
    <w:sectPr w:rsidR="00AF7771" w:rsidSect="008F2406">
      <w:pgSz w:w="11906" w:h="16838" w:code="9"/>
      <w:pgMar w:top="1701" w:right="1440" w:bottom="17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buntu">
    <w:altName w:val="Segoe Script"/>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53E"/>
    <w:multiLevelType w:val="hybridMultilevel"/>
    <w:tmpl w:val="F8428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04844"/>
    <w:multiLevelType w:val="multilevel"/>
    <w:tmpl w:val="3086D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17304"/>
    <w:multiLevelType w:val="hybridMultilevel"/>
    <w:tmpl w:val="4844EF4C"/>
    <w:lvl w:ilvl="0" w:tplc="256C2CF0">
      <w:start w:val="1"/>
      <w:numFmt w:val="bullet"/>
      <w:lvlText w:val="-"/>
      <w:lvlJc w:val="left"/>
      <w:pPr>
        <w:ind w:left="1080" w:hanging="360"/>
      </w:pPr>
      <w:rPr>
        <w:rFonts w:ascii="Ubuntu" w:eastAsiaTheme="minorHAnsi" w:hAnsi="Ubuntu"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7051289A"/>
    <w:multiLevelType w:val="hybridMultilevel"/>
    <w:tmpl w:val="C53E5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7497B"/>
    <w:multiLevelType w:val="hybridMultilevel"/>
    <w:tmpl w:val="8C24A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91"/>
    <w:rsid w:val="00012C5D"/>
    <w:rsid w:val="00012F97"/>
    <w:rsid w:val="000165B3"/>
    <w:rsid w:val="00033C37"/>
    <w:rsid w:val="00054B6D"/>
    <w:rsid w:val="000637FE"/>
    <w:rsid w:val="000A219E"/>
    <w:rsid w:val="000C178B"/>
    <w:rsid w:val="000E3F46"/>
    <w:rsid w:val="000F2C48"/>
    <w:rsid w:val="000F5313"/>
    <w:rsid w:val="00117744"/>
    <w:rsid w:val="00120291"/>
    <w:rsid w:val="0012169A"/>
    <w:rsid w:val="00164614"/>
    <w:rsid w:val="001672C7"/>
    <w:rsid w:val="001676F0"/>
    <w:rsid w:val="00182060"/>
    <w:rsid w:val="001A0766"/>
    <w:rsid w:val="001C65DC"/>
    <w:rsid w:val="001E13DE"/>
    <w:rsid w:val="001E4931"/>
    <w:rsid w:val="001F1FEA"/>
    <w:rsid w:val="002035B3"/>
    <w:rsid w:val="00207FF1"/>
    <w:rsid w:val="002167B0"/>
    <w:rsid w:val="00217EC1"/>
    <w:rsid w:val="0022234C"/>
    <w:rsid w:val="00234EE1"/>
    <w:rsid w:val="002364EE"/>
    <w:rsid w:val="00243D3E"/>
    <w:rsid w:val="00265EAB"/>
    <w:rsid w:val="002678E4"/>
    <w:rsid w:val="00270800"/>
    <w:rsid w:val="00281588"/>
    <w:rsid w:val="00282951"/>
    <w:rsid w:val="00285F32"/>
    <w:rsid w:val="002B050A"/>
    <w:rsid w:val="002C31EC"/>
    <w:rsid w:val="002D7B5B"/>
    <w:rsid w:val="002F3293"/>
    <w:rsid w:val="00302081"/>
    <w:rsid w:val="00332029"/>
    <w:rsid w:val="003413BA"/>
    <w:rsid w:val="00344751"/>
    <w:rsid w:val="00345EE5"/>
    <w:rsid w:val="00353EE3"/>
    <w:rsid w:val="003542ED"/>
    <w:rsid w:val="003B6BFA"/>
    <w:rsid w:val="003C29A9"/>
    <w:rsid w:val="003C7E08"/>
    <w:rsid w:val="003E1B14"/>
    <w:rsid w:val="003E3851"/>
    <w:rsid w:val="003E5DAC"/>
    <w:rsid w:val="003F2AE3"/>
    <w:rsid w:val="003F6759"/>
    <w:rsid w:val="00406354"/>
    <w:rsid w:val="004173DD"/>
    <w:rsid w:val="004563E2"/>
    <w:rsid w:val="00460FE4"/>
    <w:rsid w:val="004645A4"/>
    <w:rsid w:val="00477708"/>
    <w:rsid w:val="00481853"/>
    <w:rsid w:val="0048494D"/>
    <w:rsid w:val="00485FE2"/>
    <w:rsid w:val="00490FA1"/>
    <w:rsid w:val="0049282A"/>
    <w:rsid w:val="004A07AB"/>
    <w:rsid w:val="004B7466"/>
    <w:rsid w:val="004C3BC6"/>
    <w:rsid w:val="004D11C8"/>
    <w:rsid w:val="004D38B3"/>
    <w:rsid w:val="004E3E00"/>
    <w:rsid w:val="004E435D"/>
    <w:rsid w:val="004E64C7"/>
    <w:rsid w:val="005120F0"/>
    <w:rsid w:val="00514748"/>
    <w:rsid w:val="00524344"/>
    <w:rsid w:val="00532838"/>
    <w:rsid w:val="0054374A"/>
    <w:rsid w:val="005454E9"/>
    <w:rsid w:val="00546770"/>
    <w:rsid w:val="0054693E"/>
    <w:rsid w:val="00552233"/>
    <w:rsid w:val="005537C8"/>
    <w:rsid w:val="005541D6"/>
    <w:rsid w:val="00555E2A"/>
    <w:rsid w:val="00561300"/>
    <w:rsid w:val="00561802"/>
    <w:rsid w:val="00566815"/>
    <w:rsid w:val="005878AC"/>
    <w:rsid w:val="00597169"/>
    <w:rsid w:val="005A4251"/>
    <w:rsid w:val="005B399C"/>
    <w:rsid w:val="005B6B10"/>
    <w:rsid w:val="005B7ED9"/>
    <w:rsid w:val="005C2B77"/>
    <w:rsid w:val="005C4FC1"/>
    <w:rsid w:val="005C57CE"/>
    <w:rsid w:val="005C608A"/>
    <w:rsid w:val="005C7312"/>
    <w:rsid w:val="005D24FA"/>
    <w:rsid w:val="00604056"/>
    <w:rsid w:val="006040F8"/>
    <w:rsid w:val="006301CA"/>
    <w:rsid w:val="006337A0"/>
    <w:rsid w:val="00634904"/>
    <w:rsid w:val="00664AA4"/>
    <w:rsid w:val="006666A6"/>
    <w:rsid w:val="0066721D"/>
    <w:rsid w:val="00667EA2"/>
    <w:rsid w:val="0067479B"/>
    <w:rsid w:val="006764F1"/>
    <w:rsid w:val="00683E86"/>
    <w:rsid w:val="006862FE"/>
    <w:rsid w:val="006B2D32"/>
    <w:rsid w:val="006B6C80"/>
    <w:rsid w:val="006C400E"/>
    <w:rsid w:val="006C6BB7"/>
    <w:rsid w:val="006D2CBD"/>
    <w:rsid w:val="006E044A"/>
    <w:rsid w:val="006E691E"/>
    <w:rsid w:val="006F5DE3"/>
    <w:rsid w:val="00725440"/>
    <w:rsid w:val="00725C41"/>
    <w:rsid w:val="007274DA"/>
    <w:rsid w:val="00730543"/>
    <w:rsid w:val="007326E1"/>
    <w:rsid w:val="00734602"/>
    <w:rsid w:val="00740AE6"/>
    <w:rsid w:val="007534B2"/>
    <w:rsid w:val="00763B43"/>
    <w:rsid w:val="00784AB1"/>
    <w:rsid w:val="00791C91"/>
    <w:rsid w:val="00797BD0"/>
    <w:rsid w:val="007A58D1"/>
    <w:rsid w:val="007B366B"/>
    <w:rsid w:val="007B4EA2"/>
    <w:rsid w:val="007B671D"/>
    <w:rsid w:val="007C1E2F"/>
    <w:rsid w:val="007C223F"/>
    <w:rsid w:val="007D3739"/>
    <w:rsid w:val="007F0C92"/>
    <w:rsid w:val="007F226E"/>
    <w:rsid w:val="007F4B81"/>
    <w:rsid w:val="00820A30"/>
    <w:rsid w:val="00831FE6"/>
    <w:rsid w:val="00851563"/>
    <w:rsid w:val="0085393D"/>
    <w:rsid w:val="00862431"/>
    <w:rsid w:val="0086409A"/>
    <w:rsid w:val="00872B6F"/>
    <w:rsid w:val="008809B2"/>
    <w:rsid w:val="00882D4E"/>
    <w:rsid w:val="00891F01"/>
    <w:rsid w:val="00891FE1"/>
    <w:rsid w:val="008947D4"/>
    <w:rsid w:val="008C1E92"/>
    <w:rsid w:val="008C3007"/>
    <w:rsid w:val="008C35F0"/>
    <w:rsid w:val="008C54FC"/>
    <w:rsid w:val="008E6FC1"/>
    <w:rsid w:val="008F1AEA"/>
    <w:rsid w:val="008F2406"/>
    <w:rsid w:val="008F4EDA"/>
    <w:rsid w:val="00901DE5"/>
    <w:rsid w:val="00904D22"/>
    <w:rsid w:val="009125DA"/>
    <w:rsid w:val="00950C57"/>
    <w:rsid w:val="00951F92"/>
    <w:rsid w:val="00956780"/>
    <w:rsid w:val="00957D26"/>
    <w:rsid w:val="00963E7B"/>
    <w:rsid w:val="00976085"/>
    <w:rsid w:val="00980AA6"/>
    <w:rsid w:val="0098764C"/>
    <w:rsid w:val="00994495"/>
    <w:rsid w:val="00995A80"/>
    <w:rsid w:val="009A4DD0"/>
    <w:rsid w:val="009A4F00"/>
    <w:rsid w:val="009C3274"/>
    <w:rsid w:val="009C7310"/>
    <w:rsid w:val="009D20AB"/>
    <w:rsid w:val="009E62F6"/>
    <w:rsid w:val="009F057F"/>
    <w:rsid w:val="009F5636"/>
    <w:rsid w:val="00A04A09"/>
    <w:rsid w:val="00A16EEE"/>
    <w:rsid w:val="00A47A44"/>
    <w:rsid w:val="00A52B84"/>
    <w:rsid w:val="00A52C82"/>
    <w:rsid w:val="00A62835"/>
    <w:rsid w:val="00A64C34"/>
    <w:rsid w:val="00A96709"/>
    <w:rsid w:val="00AA4EA6"/>
    <w:rsid w:val="00AC716C"/>
    <w:rsid w:val="00AD27D4"/>
    <w:rsid w:val="00AD5116"/>
    <w:rsid w:val="00AE2053"/>
    <w:rsid w:val="00AE254B"/>
    <w:rsid w:val="00AE7628"/>
    <w:rsid w:val="00AF4630"/>
    <w:rsid w:val="00AF620D"/>
    <w:rsid w:val="00AF7771"/>
    <w:rsid w:val="00B001B4"/>
    <w:rsid w:val="00B33AEC"/>
    <w:rsid w:val="00B4099C"/>
    <w:rsid w:val="00B429CD"/>
    <w:rsid w:val="00B554C6"/>
    <w:rsid w:val="00B8500B"/>
    <w:rsid w:val="00B909F1"/>
    <w:rsid w:val="00BA2F11"/>
    <w:rsid w:val="00BB4E26"/>
    <w:rsid w:val="00BC0BB6"/>
    <w:rsid w:val="00BC20A4"/>
    <w:rsid w:val="00BD0D22"/>
    <w:rsid w:val="00BD6B0A"/>
    <w:rsid w:val="00BE0D10"/>
    <w:rsid w:val="00BE2E9C"/>
    <w:rsid w:val="00BF4C17"/>
    <w:rsid w:val="00BF545D"/>
    <w:rsid w:val="00C010C7"/>
    <w:rsid w:val="00C07595"/>
    <w:rsid w:val="00C1677A"/>
    <w:rsid w:val="00C205EB"/>
    <w:rsid w:val="00C25C0C"/>
    <w:rsid w:val="00C273F8"/>
    <w:rsid w:val="00C3791F"/>
    <w:rsid w:val="00C52136"/>
    <w:rsid w:val="00C562B3"/>
    <w:rsid w:val="00C70B61"/>
    <w:rsid w:val="00C715C6"/>
    <w:rsid w:val="00C73EF0"/>
    <w:rsid w:val="00C7546D"/>
    <w:rsid w:val="00C8012D"/>
    <w:rsid w:val="00C9538C"/>
    <w:rsid w:val="00CB15AF"/>
    <w:rsid w:val="00CE003C"/>
    <w:rsid w:val="00CE25F2"/>
    <w:rsid w:val="00CF0CD5"/>
    <w:rsid w:val="00CF3DEC"/>
    <w:rsid w:val="00CF4697"/>
    <w:rsid w:val="00D01658"/>
    <w:rsid w:val="00D0491E"/>
    <w:rsid w:val="00D0674B"/>
    <w:rsid w:val="00D151AD"/>
    <w:rsid w:val="00D155D8"/>
    <w:rsid w:val="00D2339E"/>
    <w:rsid w:val="00D320C9"/>
    <w:rsid w:val="00D330B2"/>
    <w:rsid w:val="00D37220"/>
    <w:rsid w:val="00D5065F"/>
    <w:rsid w:val="00D6492E"/>
    <w:rsid w:val="00D67E09"/>
    <w:rsid w:val="00D77FA0"/>
    <w:rsid w:val="00D9021C"/>
    <w:rsid w:val="00D927CF"/>
    <w:rsid w:val="00D97E57"/>
    <w:rsid w:val="00DA4E34"/>
    <w:rsid w:val="00DB40E4"/>
    <w:rsid w:val="00DB7B95"/>
    <w:rsid w:val="00DC04C5"/>
    <w:rsid w:val="00DC4610"/>
    <w:rsid w:val="00DD1E04"/>
    <w:rsid w:val="00DE75D1"/>
    <w:rsid w:val="00DF2CA9"/>
    <w:rsid w:val="00E034CC"/>
    <w:rsid w:val="00E05E99"/>
    <w:rsid w:val="00E27F72"/>
    <w:rsid w:val="00E40767"/>
    <w:rsid w:val="00E43154"/>
    <w:rsid w:val="00E443A6"/>
    <w:rsid w:val="00E46E53"/>
    <w:rsid w:val="00E503C5"/>
    <w:rsid w:val="00E56FAA"/>
    <w:rsid w:val="00E622D1"/>
    <w:rsid w:val="00E6784B"/>
    <w:rsid w:val="00E714AE"/>
    <w:rsid w:val="00E72165"/>
    <w:rsid w:val="00E8186F"/>
    <w:rsid w:val="00E95914"/>
    <w:rsid w:val="00EB1AEE"/>
    <w:rsid w:val="00EB20AE"/>
    <w:rsid w:val="00EB695F"/>
    <w:rsid w:val="00EB6E32"/>
    <w:rsid w:val="00EC078C"/>
    <w:rsid w:val="00EC48D4"/>
    <w:rsid w:val="00ED541E"/>
    <w:rsid w:val="00ED67DC"/>
    <w:rsid w:val="00F0566C"/>
    <w:rsid w:val="00F07561"/>
    <w:rsid w:val="00F23F22"/>
    <w:rsid w:val="00F36DC4"/>
    <w:rsid w:val="00F43179"/>
    <w:rsid w:val="00F476B8"/>
    <w:rsid w:val="00F50A57"/>
    <w:rsid w:val="00F540A5"/>
    <w:rsid w:val="00F86F63"/>
    <w:rsid w:val="00F94710"/>
    <w:rsid w:val="00F96F0A"/>
    <w:rsid w:val="00FA5A44"/>
    <w:rsid w:val="00FA6E13"/>
    <w:rsid w:val="00FD4F69"/>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2D48"/>
  <w15:chartTrackingRefBased/>
  <w15:docId w15:val="{6DE810AB-D1C1-4E3A-9A85-1D798D7D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F92"/>
    <w:rPr>
      <w:color w:val="0563C1" w:themeColor="hyperlink"/>
      <w:u w:val="single"/>
    </w:rPr>
  </w:style>
  <w:style w:type="paragraph" w:styleId="ListParagraph">
    <w:name w:val="List Paragraph"/>
    <w:basedOn w:val="Normal"/>
    <w:uiPriority w:val="34"/>
    <w:qFormat/>
    <w:rsid w:val="00951F92"/>
    <w:pPr>
      <w:ind w:left="720"/>
      <w:contextualSpacing/>
    </w:pPr>
  </w:style>
  <w:style w:type="paragraph" w:styleId="NormalWeb">
    <w:name w:val="Normal (Web)"/>
    <w:basedOn w:val="Normal"/>
    <w:uiPriority w:val="99"/>
    <w:semiHidden/>
    <w:unhideWhenUsed/>
    <w:rsid w:val="00F96F0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reference-text">
    <w:name w:val="reference-text"/>
    <w:basedOn w:val="DefaultParagraphFont"/>
    <w:rsid w:val="00F96F0A"/>
  </w:style>
  <w:style w:type="character" w:styleId="Emphasis">
    <w:name w:val="Emphasis"/>
    <w:basedOn w:val="DefaultParagraphFont"/>
    <w:uiPriority w:val="20"/>
    <w:qFormat/>
    <w:rsid w:val="006040F8"/>
    <w:rPr>
      <w:i/>
      <w:iCs/>
    </w:rPr>
  </w:style>
  <w:style w:type="paragraph" w:styleId="BalloonText">
    <w:name w:val="Balloon Text"/>
    <w:basedOn w:val="Normal"/>
    <w:link w:val="BalloonTextChar"/>
    <w:uiPriority w:val="99"/>
    <w:semiHidden/>
    <w:unhideWhenUsed/>
    <w:rsid w:val="00AE2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19872">
      <w:bodyDiv w:val="1"/>
      <w:marLeft w:val="0"/>
      <w:marRight w:val="0"/>
      <w:marTop w:val="0"/>
      <w:marBottom w:val="0"/>
      <w:divBdr>
        <w:top w:val="none" w:sz="0" w:space="0" w:color="auto"/>
        <w:left w:val="none" w:sz="0" w:space="0" w:color="auto"/>
        <w:bottom w:val="none" w:sz="0" w:space="0" w:color="auto"/>
        <w:right w:val="none" w:sz="0" w:space="0" w:color="auto"/>
      </w:divBdr>
    </w:div>
    <w:div w:id="1656496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ambang_Sukma_Wijaya" TargetMode="External"/><Relationship Id="rId3" Type="http://schemas.openxmlformats.org/officeDocument/2006/relationships/settings" Target="settings.xml"/><Relationship Id="rId7" Type="http://schemas.openxmlformats.org/officeDocument/2006/relationships/hyperlink" Target="https://id.wikipedia.org/wiki/Mer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Bambang_Sukma_Wijaya" TargetMode="External"/><Relationship Id="rId11" Type="http://schemas.openxmlformats.org/officeDocument/2006/relationships/theme" Target="theme/theme1.xml"/><Relationship Id="rId5" Type="http://schemas.openxmlformats.org/officeDocument/2006/relationships/hyperlink" Target="mailto:ahmad_efendi@liv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wikipedia.org/wiki/Bambang_Sukma_Wij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2077</TotalTime>
  <Pages>13</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sus</dc:creator>
  <cp:keywords/>
  <dc:description/>
  <cp:lastModifiedBy>Ahmad Efendi on VAIO</cp:lastModifiedBy>
  <cp:revision>153</cp:revision>
  <cp:lastPrinted>2016-02-05T06:57:00Z</cp:lastPrinted>
  <dcterms:created xsi:type="dcterms:W3CDTF">2015-11-30T13:52:00Z</dcterms:created>
  <dcterms:modified xsi:type="dcterms:W3CDTF">2016-09-29T12:02:00Z</dcterms:modified>
</cp:coreProperties>
</file>